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94A" w:rsidRPr="00DB153C" w:rsidRDefault="003D2E0F" w:rsidP="000902FD">
      <w:pPr>
        <w:spacing w:line="204" w:lineRule="auto"/>
        <w:ind w:left="5184"/>
        <w:rPr>
          <w:rFonts w:ascii="Times New Roman" w:hAnsi="Times New Roman"/>
          <w:caps/>
          <w:color w:val="000000"/>
          <w:sz w:val="24"/>
          <w:szCs w:val="24"/>
          <w:lang w:val="lt-LT"/>
        </w:rPr>
      </w:pPr>
      <w:r w:rsidRPr="00DB153C">
        <w:rPr>
          <w:rFonts w:ascii="Times New Roman" w:hAnsi="Times New Roman"/>
          <w:caps/>
          <w:color w:val="000000"/>
          <w:sz w:val="24"/>
          <w:szCs w:val="24"/>
          <w:lang w:val="lt-LT"/>
        </w:rPr>
        <w:t>Patvirtinta</w:t>
      </w:r>
    </w:p>
    <w:p w:rsidR="00804672" w:rsidRDefault="003D2E0F" w:rsidP="000902FD">
      <w:pPr>
        <w:ind w:left="5184" w:right="216"/>
        <w:rPr>
          <w:rFonts w:ascii="Times New Roman" w:hAnsi="Times New Roman"/>
          <w:color w:val="000000"/>
          <w:sz w:val="24"/>
          <w:szCs w:val="24"/>
          <w:lang w:val="lt-LT"/>
        </w:rPr>
      </w:pPr>
      <w:r w:rsidRPr="00DB153C">
        <w:rPr>
          <w:rFonts w:ascii="Times New Roman" w:hAnsi="Times New Roman"/>
          <w:color w:val="000000"/>
          <w:spacing w:val="-4"/>
          <w:sz w:val="24"/>
          <w:szCs w:val="24"/>
          <w:lang w:val="lt-LT"/>
        </w:rPr>
        <w:t>Šiaulių r. Kuršėn</w:t>
      </w:r>
      <w:r w:rsidR="000902FD">
        <w:rPr>
          <w:rFonts w:ascii="Times New Roman" w:hAnsi="Times New Roman"/>
          <w:color w:val="000000"/>
          <w:spacing w:val="-4"/>
          <w:sz w:val="24"/>
          <w:szCs w:val="24"/>
          <w:lang w:val="lt-LT"/>
        </w:rPr>
        <w:t xml:space="preserve">ų meno mokyklos </w:t>
      </w:r>
      <w:r w:rsidR="00C8665D">
        <w:rPr>
          <w:rFonts w:ascii="Times New Roman" w:hAnsi="Times New Roman"/>
          <w:color w:val="000000"/>
          <w:sz w:val="24"/>
          <w:szCs w:val="24"/>
          <w:lang w:val="lt-LT"/>
        </w:rPr>
        <w:t xml:space="preserve">direktoriaus 2023 m. vasario 10 </w:t>
      </w:r>
      <w:r w:rsidR="00804672">
        <w:rPr>
          <w:rFonts w:ascii="Times New Roman" w:hAnsi="Times New Roman"/>
          <w:color w:val="000000"/>
          <w:sz w:val="24"/>
          <w:szCs w:val="24"/>
          <w:lang w:val="lt-LT"/>
        </w:rPr>
        <w:t>d.</w:t>
      </w:r>
    </w:p>
    <w:p w:rsidR="0074794A" w:rsidRDefault="00804672" w:rsidP="000902FD">
      <w:pPr>
        <w:ind w:left="5184" w:right="216"/>
        <w:rPr>
          <w:rFonts w:ascii="Times New Roman" w:hAnsi="Times New Roman"/>
          <w:color w:val="000000"/>
          <w:sz w:val="24"/>
          <w:szCs w:val="24"/>
          <w:lang w:val="lt-LT"/>
        </w:rPr>
      </w:pPr>
      <w:r>
        <w:rPr>
          <w:rFonts w:ascii="Times New Roman" w:hAnsi="Times New Roman"/>
          <w:color w:val="000000"/>
          <w:sz w:val="24"/>
          <w:szCs w:val="24"/>
          <w:lang w:val="lt-LT"/>
        </w:rPr>
        <w:t>įsakymas Nr.</w:t>
      </w:r>
      <w:r w:rsidR="00C8665D">
        <w:rPr>
          <w:rFonts w:ascii="Times New Roman" w:hAnsi="Times New Roman"/>
          <w:color w:val="000000"/>
          <w:sz w:val="24"/>
          <w:szCs w:val="24"/>
          <w:lang w:val="lt-LT"/>
        </w:rPr>
        <w:t xml:space="preserve"> V</w:t>
      </w:r>
      <w:bookmarkStart w:id="0" w:name="_GoBack"/>
      <w:bookmarkEnd w:id="0"/>
      <w:r w:rsidR="00C8665D">
        <w:rPr>
          <w:rFonts w:ascii="Times New Roman" w:hAnsi="Times New Roman"/>
          <w:color w:val="000000"/>
          <w:sz w:val="24"/>
          <w:szCs w:val="24"/>
          <w:lang w:val="lt-LT"/>
        </w:rPr>
        <w:t>-12(1.3)</w:t>
      </w:r>
    </w:p>
    <w:p w:rsidR="000902FD" w:rsidRPr="00DB153C" w:rsidRDefault="000902FD" w:rsidP="000902FD">
      <w:pPr>
        <w:ind w:left="5184" w:right="216"/>
        <w:rPr>
          <w:rFonts w:ascii="Times New Roman" w:hAnsi="Times New Roman"/>
          <w:color w:val="000000"/>
          <w:spacing w:val="-4"/>
          <w:sz w:val="24"/>
          <w:szCs w:val="24"/>
          <w:lang w:val="lt-LT"/>
        </w:rPr>
      </w:pPr>
    </w:p>
    <w:p w:rsidR="000902FD" w:rsidRDefault="003D2E0F" w:rsidP="000902FD">
      <w:pPr>
        <w:jc w:val="center"/>
        <w:rPr>
          <w:rFonts w:ascii="Times New Roman" w:hAnsi="Times New Roman"/>
          <w:b/>
          <w:caps/>
          <w:color w:val="000000"/>
          <w:sz w:val="24"/>
          <w:lang w:val="lt-LT"/>
        </w:rPr>
      </w:pPr>
      <w:r w:rsidRPr="004375CB">
        <w:rPr>
          <w:rFonts w:ascii="Times New Roman" w:hAnsi="Times New Roman"/>
          <w:b/>
          <w:caps/>
          <w:color w:val="000000"/>
          <w:sz w:val="24"/>
          <w:lang w:val="lt-LT"/>
        </w:rPr>
        <w:t>ŠIAULIŲ R. KURŠ</w:t>
      </w:r>
      <w:r w:rsidR="00DB153C" w:rsidRPr="004375CB">
        <w:rPr>
          <w:rFonts w:ascii="Times New Roman" w:hAnsi="Times New Roman"/>
          <w:b/>
          <w:caps/>
          <w:color w:val="000000"/>
          <w:sz w:val="24"/>
          <w:lang w:val="lt-LT"/>
        </w:rPr>
        <w:t>ĖN</w:t>
      </w:r>
      <w:r w:rsidRPr="004375CB">
        <w:rPr>
          <w:rFonts w:ascii="Times New Roman" w:hAnsi="Times New Roman"/>
          <w:b/>
          <w:caps/>
          <w:color w:val="000000"/>
          <w:sz w:val="24"/>
          <w:lang w:val="lt-LT"/>
        </w:rPr>
        <w:t xml:space="preserve">Ų </w:t>
      </w:r>
      <w:r w:rsidR="00DB153C" w:rsidRPr="004375CB">
        <w:rPr>
          <w:rFonts w:ascii="Times New Roman" w:hAnsi="Times New Roman"/>
          <w:b/>
          <w:caps/>
          <w:color w:val="000000"/>
          <w:sz w:val="24"/>
          <w:lang w:val="lt-LT"/>
        </w:rPr>
        <w:t>meno mokyklos</w:t>
      </w:r>
    </w:p>
    <w:p w:rsidR="000902FD" w:rsidRDefault="00383273" w:rsidP="000902FD">
      <w:pPr>
        <w:jc w:val="center"/>
        <w:rPr>
          <w:rFonts w:ascii="Times New Roman" w:hAnsi="Times New Roman"/>
          <w:b/>
          <w:caps/>
          <w:color w:val="000000"/>
          <w:sz w:val="24"/>
          <w:lang w:val="lt-LT"/>
        </w:rPr>
      </w:pPr>
      <w:r>
        <w:rPr>
          <w:rFonts w:ascii="Times New Roman" w:hAnsi="Times New Roman"/>
          <w:b/>
          <w:caps/>
          <w:color w:val="000000"/>
          <w:sz w:val="24"/>
          <w:lang w:val="lt-LT"/>
        </w:rPr>
        <w:t>2023–</w:t>
      </w:r>
      <w:r w:rsidR="000902FD">
        <w:rPr>
          <w:rFonts w:ascii="Times New Roman" w:hAnsi="Times New Roman"/>
          <w:b/>
          <w:caps/>
          <w:color w:val="000000"/>
          <w:sz w:val="24"/>
          <w:lang w:val="lt-LT"/>
        </w:rPr>
        <w:t xml:space="preserve">2024 METŲ </w:t>
      </w:r>
      <w:r w:rsidR="003D2E0F" w:rsidRPr="004375CB">
        <w:rPr>
          <w:rFonts w:ascii="Times New Roman" w:hAnsi="Times New Roman"/>
          <w:b/>
          <w:caps/>
          <w:color w:val="000000"/>
          <w:sz w:val="24"/>
          <w:lang w:val="lt-LT"/>
        </w:rPr>
        <w:t>KO</w:t>
      </w:r>
      <w:r w:rsidR="00DB153C" w:rsidRPr="004375CB">
        <w:rPr>
          <w:rFonts w:ascii="Times New Roman" w:hAnsi="Times New Roman"/>
          <w:b/>
          <w:caps/>
          <w:color w:val="000000"/>
          <w:sz w:val="24"/>
          <w:lang w:val="lt-LT"/>
        </w:rPr>
        <w:t>RUPCIJOS PREVENCIJOS PROGRAMOS ĮGYVENDINIMO</w:t>
      </w:r>
    </w:p>
    <w:p w:rsidR="0074794A" w:rsidRDefault="003D2E0F" w:rsidP="000902FD">
      <w:pPr>
        <w:jc w:val="center"/>
        <w:rPr>
          <w:rFonts w:ascii="Times New Roman" w:hAnsi="Times New Roman"/>
          <w:b/>
          <w:caps/>
          <w:color w:val="000000"/>
          <w:sz w:val="24"/>
          <w:lang w:val="lt-LT"/>
        </w:rPr>
      </w:pPr>
      <w:r w:rsidRPr="004375CB">
        <w:rPr>
          <w:rFonts w:ascii="Times New Roman" w:hAnsi="Times New Roman"/>
          <w:b/>
          <w:caps/>
          <w:color w:val="000000"/>
          <w:sz w:val="24"/>
          <w:lang w:val="lt-LT"/>
        </w:rPr>
        <w:t>PRIEMONIŲ PLANAS</w:t>
      </w:r>
    </w:p>
    <w:p w:rsidR="000902FD" w:rsidRPr="004375CB" w:rsidRDefault="000902FD" w:rsidP="000902FD">
      <w:pPr>
        <w:jc w:val="center"/>
        <w:rPr>
          <w:rFonts w:ascii="Times New Roman" w:hAnsi="Times New Roman"/>
          <w:b/>
          <w:caps/>
          <w:color w:val="000000"/>
          <w:sz w:val="24"/>
          <w:lang w:val="lt-LT"/>
        </w:rPr>
      </w:pPr>
    </w:p>
    <w:tbl>
      <w:tblPr>
        <w:tblW w:w="9656" w:type="dxa"/>
        <w:tblInd w:w="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5"/>
        <w:gridCol w:w="3684"/>
        <w:gridCol w:w="1559"/>
        <w:gridCol w:w="1276"/>
        <w:gridCol w:w="2572"/>
      </w:tblGrid>
      <w:tr w:rsidR="0074794A" w:rsidTr="00C7779C">
        <w:trPr>
          <w:trHeight w:hRule="exact" w:val="569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94A" w:rsidRDefault="003D2E0F">
            <w:pPr>
              <w:jc w:val="center"/>
              <w:rPr>
                <w:rFonts w:ascii="Times New Roman" w:hAnsi="Times New Roman"/>
                <w:color w:val="000000"/>
                <w:sz w:val="24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4"/>
                <w:lang w:val="lt-LT"/>
              </w:rPr>
              <w:t xml:space="preserve">Eil. </w:t>
            </w:r>
            <w:r>
              <w:rPr>
                <w:rFonts w:ascii="Times New Roman" w:hAnsi="Times New Roman"/>
                <w:color w:val="000000"/>
                <w:sz w:val="24"/>
                <w:lang w:val="lt-LT"/>
              </w:rPr>
              <w:br/>
              <w:t>Nr.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94A" w:rsidRDefault="003D2E0F" w:rsidP="00C7779C">
            <w:pPr>
              <w:ind w:right="320"/>
              <w:jc w:val="center"/>
              <w:rPr>
                <w:rFonts w:ascii="Times New Roman" w:hAnsi="Times New Roman"/>
                <w:color w:val="000000"/>
                <w:sz w:val="24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4"/>
                <w:lang w:val="lt-LT"/>
              </w:rPr>
              <w:t>Priemonės pavadinimas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94A" w:rsidRDefault="00C7779C" w:rsidP="00C7779C">
            <w:pPr>
              <w:tabs>
                <w:tab w:val="left" w:pos="1417"/>
              </w:tabs>
              <w:jc w:val="center"/>
              <w:rPr>
                <w:rFonts w:ascii="Times New Roman" w:hAnsi="Times New Roman"/>
                <w:color w:val="000000"/>
                <w:sz w:val="24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4"/>
                <w:lang w:val="lt-LT"/>
              </w:rPr>
              <w:t>Vykdytojai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94A" w:rsidRDefault="003D2E0F" w:rsidP="00C7779C">
            <w:pPr>
              <w:ind w:left="101"/>
              <w:jc w:val="center"/>
              <w:rPr>
                <w:rFonts w:ascii="Times New Roman" w:hAnsi="Times New Roman"/>
                <w:color w:val="000000"/>
                <w:sz w:val="24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4"/>
                <w:lang w:val="lt-LT"/>
              </w:rPr>
              <w:t>Vykdymo laikas</w:t>
            </w:r>
          </w:p>
        </w:tc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94A" w:rsidRDefault="00C7779C" w:rsidP="00C7779C">
            <w:pPr>
              <w:jc w:val="center"/>
              <w:rPr>
                <w:rFonts w:ascii="Times New Roman" w:hAnsi="Times New Roman"/>
                <w:color w:val="000000"/>
                <w:sz w:val="24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4"/>
                <w:lang w:val="lt-LT"/>
              </w:rPr>
              <w:t xml:space="preserve">Laukiamas </w:t>
            </w:r>
            <w:r w:rsidR="003D2E0F">
              <w:rPr>
                <w:rFonts w:ascii="Times New Roman" w:hAnsi="Times New Roman"/>
                <w:color w:val="000000"/>
                <w:sz w:val="24"/>
                <w:lang w:val="lt-LT"/>
              </w:rPr>
              <w:t>rezultatas</w:t>
            </w:r>
          </w:p>
        </w:tc>
      </w:tr>
      <w:tr w:rsidR="0074794A" w:rsidTr="00C7779C">
        <w:trPr>
          <w:trHeight w:hRule="exact" w:val="2366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94A" w:rsidRDefault="0074794A" w:rsidP="00DD5DDF">
            <w:pPr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/>
                <w:color w:val="000000"/>
                <w:sz w:val="24"/>
                <w:lang w:val="lt-LT"/>
              </w:rPr>
            </w:pP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79C" w:rsidRPr="00DD5DDF" w:rsidRDefault="000902FD">
            <w:pPr>
              <w:ind w:left="108" w:right="216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D5DD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Parengti ataskaitą apie </w:t>
            </w:r>
            <w:r w:rsidR="00DD5DDF" w:rsidRPr="00DD5DD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praėjusių metų </w:t>
            </w:r>
            <w:r w:rsidRPr="00DD5DD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korupcijos prev</w:t>
            </w:r>
            <w:r w:rsidR="00DD5DD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encijos programos priemonių </w:t>
            </w:r>
            <w:r w:rsidRPr="00DD5DD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</w:t>
            </w:r>
            <w:r w:rsidR="00805618" w:rsidRPr="00DD5DD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lano įgyvendinimą. </w:t>
            </w:r>
          </w:p>
          <w:p w:rsidR="00C7779C" w:rsidRPr="00DD5DDF" w:rsidRDefault="00C7779C">
            <w:pPr>
              <w:ind w:left="108" w:right="216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74794A" w:rsidRPr="000902FD" w:rsidRDefault="00383273">
            <w:pPr>
              <w:ind w:left="108" w:right="216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Parengti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="00805618">
              <w:rPr>
                <w:rFonts w:ascii="Times New Roman" w:hAnsi="Times New Roman" w:cs="Times New Roman"/>
                <w:sz w:val="24"/>
                <w:szCs w:val="24"/>
              </w:rPr>
              <w:t>–2024</w:t>
            </w:r>
            <w:r w:rsidR="000902FD" w:rsidRPr="000902FD"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  <w:proofErr w:type="spellStart"/>
            <w:r w:rsidR="000902FD" w:rsidRPr="000902FD">
              <w:rPr>
                <w:rFonts w:ascii="Times New Roman" w:hAnsi="Times New Roman" w:cs="Times New Roman"/>
                <w:sz w:val="24"/>
                <w:szCs w:val="24"/>
              </w:rPr>
              <w:t>priemonių</w:t>
            </w:r>
            <w:proofErr w:type="spellEnd"/>
            <w:r w:rsidR="000902FD" w:rsidRPr="00090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902FD" w:rsidRPr="000902FD">
              <w:rPr>
                <w:rFonts w:ascii="Times New Roman" w:hAnsi="Times New Roman" w:cs="Times New Roman"/>
                <w:sz w:val="24"/>
                <w:szCs w:val="24"/>
              </w:rPr>
              <w:t>planą</w:t>
            </w:r>
            <w:proofErr w:type="spellEnd"/>
            <w:r w:rsidR="000902FD" w:rsidRPr="000902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618" w:rsidRDefault="00805618" w:rsidP="00805618">
            <w:pPr>
              <w:ind w:left="102"/>
              <w:rPr>
                <w:rFonts w:ascii="Times New Roman" w:hAnsi="Times New Roman"/>
                <w:color w:val="000000"/>
                <w:sz w:val="24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4"/>
                <w:lang w:val="lt-LT"/>
              </w:rPr>
              <w:t xml:space="preserve">Direktorius, </w:t>
            </w:r>
          </w:p>
          <w:p w:rsidR="0074794A" w:rsidRDefault="00383273" w:rsidP="00805618">
            <w:pPr>
              <w:ind w:left="102"/>
              <w:rPr>
                <w:rFonts w:ascii="Times New Roman" w:hAnsi="Times New Roman"/>
                <w:color w:val="000000"/>
                <w:sz w:val="24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4"/>
                <w:lang w:val="lt-LT"/>
              </w:rPr>
              <w:t>a</w:t>
            </w:r>
            <w:r w:rsidR="00805618">
              <w:rPr>
                <w:rFonts w:ascii="Times New Roman" w:hAnsi="Times New Roman"/>
                <w:color w:val="000000"/>
                <w:sz w:val="24"/>
                <w:lang w:val="lt-LT"/>
              </w:rPr>
              <w:t>smuo atsakingas už korupcijos prevenciją ir kontrolę, antikorupcijos komisija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618" w:rsidRDefault="00383273" w:rsidP="00805618">
            <w:pPr>
              <w:ind w:left="101"/>
              <w:jc w:val="center"/>
              <w:rPr>
                <w:rFonts w:ascii="Times New Roman" w:hAnsi="Times New Roman"/>
                <w:color w:val="000000"/>
                <w:sz w:val="24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4"/>
                <w:lang w:val="lt-LT"/>
              </w:rPr>
              <w:t>2023</w:t>
            </w:r>
          </w:p>
          <w:p w:rsidR="0074794A" w:rsidRDefault="00805618" w:rsidP="00805618">
            <w:pPr>
              <w:ind w:left="101"/>
              <w:jc w:val="center"/>
              <w:rPr>
                <w:rFonts w:ascii="Times New Roman" w:hAnsi="Times New Roman"/>
                <w:color w:val="000000"/>
                <w:sz w:val="24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4"/>
                <w:lang w:val="lt-LT"/>
              </w:rPr>
              <w:t xml:space="preserve">IV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lt-LT"/>
              </w:rPr>
              <w:t>ketv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lt-LT"/>
              </w:rPr>
              <w:t>.</w:t>
            </w:r>
          </w:p>
          <w:p w:rsidR="00805618" w:rsidRDefault="00805618" w:rsidP="00805618">
            <w:pPr>
              <w:ind w:left="101"/>
              <w:jc w:val="center"/>
              <w:rPr>
                <w:rFonts w:ascii="Times New Roman" w:hAnsi="Times New Roman"/>
                <w:color w:val="000000"/>
                <w:sz w:val="24"/>
                <w:lang w:val="lt-LT"/>
              </w:rPr>
            </w:pPr>
          </w:p>
          <w:p w:rsidR="00805618" w:rsidRDefault="00805618" w:rsidP="00805618">
            <w:pPr>
              <w:jc w:val="center"/>
              <w:rPr>
                <w:rFonts w:ascii="Times New Roman" w:hAnsi="Times New Roman"/>
                <w:color w:val="000000"/>
                <w:sz w:val="24"/>
                <w:lang w:val="lt-LT"/>
              </w:rPr>
            </w:pPr>
          </w:p>
          <w:p w:rsidR="00805618" w:rsidRDefault="00805618" w:rsidP="00805618">
            <w:pPr>
              <w:jc w:val="center"/>
              <w:rPr>
                <w:rFonts w:ascii="Times New Roman" w:hAnsi="Times New Roman"/>
                <w:color w:val="000000"/>
                <w:sz w:val="24"/>
                <w:lang w:val="lt-LT"/>
              </w:rPr>
            </w:pPr>
          </w:p>
        </w:tc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94A" w:rsidRPr="00805618" w:rsidRDefault="00805618" w:rsidP="00805618">
            <w:pPr>
              <w:ind w:left="108" w:right="252"/>
              <w:rPr>
                <w:rFonts w:ascii="Times New Roman" w:hAnsi="Times New Roman"/>
                <w:color w:val="000000"/>
                <w:sz w:val="24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4"/>
                <w:lang w:val="lt-LT"/>
              </w:rPr>
              <w:t>Užtikrinamas</w:t>
            </w:r>
            <w:r w:rsidR="00DD5DDF">
              <w:rPr>
                <w:rFonts w:ascii="Times New Roman" w:hAnsi="Times New Roman"/>
                <w:color w:val="000000"/>
                <w:sz w:val="24"/>
                <w:lang w:val="lt-LT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lang w:val="lt-LT"/>
              </w:rPr>
              <w:t xml:space="preserve"> tęstinumas, rezultatų ko</w:t>
            </w:r>
            <w:r w:rsidR="0080312F">
              <w:rPr>
                <w:rFonts w:ascii="Times New Roman" w:hAnsi="Times New Roman"/>
                <w:color w:val="000000"/>
                <w:sz w:val="24"/>
                <w:lang w:val="lt-LT"/>
              </w:rPr>
              <w:t>ntrolė</w:t>
            </w:r>
          </w:p>
        </w:tc>
      </w:tr>
      <w:tr w:rsidR="0074794A" w:rsidRPr="00DD5DDF" w:rsidTr="00DD5DDF">
        <w:trPr>
          <w:trHeight w:hRule="exact" w:val="1990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94A" w:rsidRDefault="0074794A" w:rsidP="00DD5DDF">
            <w:pPr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/>
                <w:color w:val="000000"/>
                <w:sz w:val="24"/>
                <w:lang w:val="lt-LT"/>
              </w:rPr>
            </w:pP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5618" w:rsidRPr="00DD5DDF" w:rsidRDefault="00805618" w:rsidP="00F065EC">
            <w:pPr>
              <w:tabs>
                <w:tab w:val="decimal" w:pos="216"/>
              </w:tabs>
              <w:rPr>
                <w:rFonts w:ascii="Times New Roman" w:hAnsi="Times New Roman"/>
                <w:color w:val="000000"/>
                <w:sz w:val="24"/>
                <w:lang w:val="lt-LT"/>
              </w:rPr>
            </w:pPr>
            <w:r w:rsidRPr="00DD5DDF">
              <w:rPr>
                <w:rFonts w:ascii="Times New Roman" w:hAnsi="Times New Roman"/>
                <w:color w:val="000000"/>
                <w:sz w:val="24"/>
                <w:lang w:val="lt-LT"/>
              </w:rPr>
              <w:t xml:space="preserve">Supažindinti įstaigos </w:t>
            </w:r>
            <w:r w:rsidR="00C7779C" w:rsidRPr="00DD5DDF">
              <w:rPr>
                <w:rFonts w:ascii="Times New Roman" w:hAnsi="Times New Roman"/>
                <w:color w:val="000000"/>
                <w:sz w:val="24"/>
                <w:lang w:val="lt-LT"/>
              </w:rPr>
              <w:t>d</w:t>
            </w:r>
            <w:r w:rsidRPr="00DD5DDF">
              <w:rPr>
                <w:rFonts w:ascii="Times New Roman" w:hAnsi="Times New Roman"/>
                <w:color w:val="000000"/>
                <w:sz w:val="24"/>
                <w:lang w:val="lt-LT"/>
              </w:rPr>
              <w:t>arbuotojus</w:t>
            </w:r>
          </w:p>
          <w:p w:rsidR="00805618" w:rsidRPr="00DD5DDF" w:rsidRDefault="00805618" w:rsidP="00F065EC">
            <w:pPr>
              <w:tabs>
                <w:tab w:val="decimal" w:pos="216"/>
              </w:tabs>
              <w:rPr>
                <w:rFonts w:ascii="Times New Roman" w:hAnsi="Times New Roman"/>
                <w:color w:val="000000"/>
                <w:sz w:val="24"/>
                <w:lang w:val="lt-LT"/>
              </w:rPr>
            </w:pPr>
            <w:r w:rsidRPr="00DD5DDF">
              <w:rPr>
                <w:rFonts w:ascii="Times New Roman" w:hAnsi="Times New Roman"/>
                <w:color w:val="000000"/>
                <w:sz w:val="24"/>
                <w:lang w:val="lt-LT"/>
              </w:rPr>
              <w:t>su Korupcijos prevencijos</w:t>
            </w:r>
          </w:p>
          <w:p w:rsidR="0074794A" w:rsidRDefault="00383273" w:rsidP="00F065EC">
            <w:pPr>
              <w:tabs>
                <w:tab w:val="decimal" w:pos="216"/>
              </w:tabs>
              <w:rPr>
                <w:rFonts w:ascii="Times New Roman" w:hAnsi="Times New Roman"/>
                <w:color w:val="000000"/>
                <w:sz w:val="24"/>
                <w:lang w:val="lt-LT"/>
              </w:rPr>
            </w:pPr>
            <w:r w:rsidRPr="00DD5DDF">
              <w:rPr>
                <w:rFonts w:ascii="Times New Roman" w:hAnsi="Times New Roman"/>
                <w:color w:val="000000"/>
                <w:sz w:val="24"/>
                <w:lang w:val="lt-LT"/>
              </w:rPr>
              <w:t>programa 2023</w:t>
            </w:r>
            <w:r w:rsidR="00805618" w:rsidRPr="00DD5DDF">
              <w:rPr>
                <w:rFonts w:ascii="Times New Roman" w:hAnsi="Times New Roman"/>
                <w:color w:val="000000"/>
                <w:sz w:val="24"/>
                <w:lang w:val="lt-LT"/>
              </w:rPr>
              <w:t>–2024 m.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94A" w:rsidRPr="00DD5DDF" w:rsidRDefault="00805618" w:rsidP="00F065EC">
            <w:pPr>
              <w:tabs>
                <w:tab w:val="decimal" w:pos="216"/>
              </w:tabs>
              <w:rPr>
                <w:rFonts w:ascii="Times New Roman" w:hAnsi="Times New Roman"/>
                <w:color w:val="000000"/>
                <w:sz w:val="24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4"/>
                <w:lang w:val="lt-LT"/>
              </w:rPr>
              <w:t xml:space="preserve">Asmuo atsakingas už korupcijos prevenciją ir kontrolę, </w:t>
            </w:r>
            <w:r w:rsidRPr="00DD5DDF">
              <w:rPr>
                <w:rFonts w:ascii="Times New Roman" w:hAnsi="Times New Roman"/>
                <w:color w:val="000000"/>
                <w:sz w:val="24"/>
                <w:lang w:val="lt-LT"/>
              </w:rPr>
              <w:t>a</w:t>
            </w:r>
            <w:r w:rsidR="003D2E0F" w:rsidRPr="00DD5DDF">
              <w:rPr>
                <w:rFonts w:ascii="Times New Roman" w:hAnsi="Times New Roman"/>
                <w:color w:val="000000"/>
                <w:sz w:val="24"/>
                <w:lang w:val="lt-LT"/>
              </w:rPr>
              <w:t>ntikorupc</w:t>
            </w:r>
            <w:r w:rsidR="00DB153C" w:rsidRPr="00DD5DDF">
              <w:rPr>
                <w:rFonts w:ascii="Times New Roman" w:hAnsi="Times New Roman"/>
                <w:color w:val="000000"/>
                <w:sz w:val="24"/>
                <w:lang w:val="lt-LT"/>
              </w:rPr>
              <w:t>ijo</w:t>
            </w:r>
            <w:r w:rsidR="003D2E0F" w:rsidRPr="00DD5DDF">
              <w:rPr>
                <w:rFonts w:ascii="Times New Roman" w:hAnsi="Times New Roman"/>
                <w:color w:val="000000"/>
                <w:sz w:val="24"/>
                <w:lang w:val="lt-LT"/>
              </w:rPr>
              <w:t xml:space="preserve">s </w:t>
            </w:r>
            <w:r w:rsidR="003D2E0F">
              <w:rPr>
                <w:rFonts w:ascii="Times New Roman" w:hAnsi="Times New Roman"/>
                <w:color w:val="000000"/>
                <w:sz w:val="24"/>
                <w:lang w:val="lt-LT"/>
              </w:rPr>
              <w:t>komisija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79C" w:rsidRPr="00DD5DDF" w:rsidRDefault="00383273" w:rsidP="00F0576D">
            <w:pPr>
              <w:tabs>
                <w:tab w:val="decimal" w:pos="216"/>
              </w:tabs>
              <w:jc w:val="center"/>
              <w:rPr>
                <w:rFonts w:ascii="Times New Roman" w:hAnsi="Times New Roman"/>
                <w:color w:val="000000"/>
                <w:sz w:val="24"/>
                <w:lang w:val="lt-LT"/>
              </w:rPr>
            </w:pPr>
            <w:r w:rsidRPr="00DD5DDF">
              <w:rPr>
                <w:rFonts w:ascii="Times New Roman" w:hAnsi="Times New Roman"/>
                <w:color w:val="000000"/>
                <w:sz w:val="24"/>
                <w:lang w:val="lt-LT"/>
              </w:rPr>
              <w:t>2023</w:t>
            </w:r>
            <w:r w:rsidR="00C7779C" w:rsidRPr="00DD5DDF">
              <w:rPr>
                <w:rFonts w:ascii="Times New Roman" w:hAnsi="Times New Roman"/>
                <w:color w:val="000000"/>
                <w:sz w:val="24"/>
                <w:lang w:val="lt-LT"/>
              </w:rPr>
              <w:t xml:space="preserve"> m.</w:t>
            </w:r>
          </w:p>
          <w:p w:rsidR="00C7779C" w:rsidRPr="00DD5DDF" w:rsidRDefault="00C7779C" w:rsidP="00F0576D">
            <w:pPr>
              <w:tabs>
                <w:tab w:val="decimal" w:pos="216"/>
              </w:tabs>
              <w:jc w:val="center"/>
              <w:rPr>
                <w:rFonts w:ascii="Times New Roman" w:hAnsi="Times New Roman"/>
                <w:color w:val="000000"/>
                <w:sz w:val="24"/>
                <w:lang w:val="lt-LT"/>
              </w:rPr>
            </w:pPr>
            <w:r w:rsidRPr="00DD5DDF">
              <w:rPr>
                <w:rFonts w:ascii="Times New Roman" w:hAnsi="Times New Roman"/>
                <w:color w:val="000000"/>
                <w:sz w:val="24"/>
                <w:lang w:val="lt-LT"/>
              </w:rPr>
              <w:t>vasario</w:t>
            </w:r>
          </w:p>
          <w:p w:rsidR="0074794A" w:rsidRPr="00DD5DDF" w:rsidRDefault="00C7779C" w:rsidP="00F0576D">
            <w:pPr>
              <w:tabs>
                <w:tab w:val="decimal" w:pos="216"/>
              </w:tabs>
              <w:jc w:val="center"/>
              <w:rPr>
                <w:rFonts w:ascii="Times New Roman" w:hAnsi="Times New Roman"/>
                <w:color w:val="000000"/>
                <w:sz w:val="24"/>
                <w:lang w:val="lt-LT"/>
              </w:rPr>
            </w:pPr>
            <w:r w:rsidRPr="00DD5DDF">
              <w:rPr>
                <w:rFonts w:ascii="Times New Roman" w:hAnsi="Times New Roman"/>
                <w:color w:val="000000"/>
                <w:sz w:val="24"/>
                <w:lang w:val="lt-LT"/>
              </w:rPr>
              <w:t>mėn.</w:t>
            </w:r>
          </w:p>
        </w:tc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94A" w:rsidRDefault="00C7779C" w:rsidP="00F065EC">
            <w:pPr>
              <w:tabs>
                <w:tab w:val="decimal" w:pos="216"/>
              </w:tabs>
              <w:rPr>
                <w:rFonts w:ascii="Times New Roman" w:hAnsi="Times New Roman"/>
                <w:color w:val="000000"/>
                <w:sz w:val="24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4"/>
                <w:lang w:val="lt-LT"/>
              </w:rPr>
              <w:t>Užtikrinamas viešumas</w:t>
            </w:r>
          </w:p>
        </w:tc>
      </w:tr>
      <w:tr w:rsidR="002E560C" w:rsidRPr="000902FD" w:rsidTr="00170E6D">
        <w:trPr>
          <w:trHeight w:hRule="exact" w:val="1550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60C" w:rsidRPr="00DD5DDF" w:rsidRDefault="00DD5DDF" w:rsidP="00DD5DDF">
            <w:pPr>
              <w:jc w:val="center"/>
              <w:rPr>
                <w:rFonts w:ascii="Times New Roman" w:hAnsi="Times New Roman"/>
                <w:color w:val="000000"/>
                <w:sz w:val="24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4"/>
                <w:lang w:val="lt-LT"/>
              </w:rPr>
              <w:t>3.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79C" w:rsidRPr="00C7779C" w:rsidRDefault="00C7779C" w:rsidP="00C7779C">
            <w:pPr>
              <w:ind w:left="72"/>
              <w:rPr>
                <w:rFonts w:ascii="Times New Roman" w:hAnsi="Times New Roman"/>
                <w:color w:val="000000"/>
                <w:sz w:val="24"/>
                <w:lang w:val="lt-LT"/>
              </w:rPr>
            </w:pPr>
            <w:r w:rsidRPr="00C7779C">
              <w:rPr>
                <w:rFonts w:ascii="Times New Roman" w:hAnsi="Times New Roman"/>
                <w:color w:val="000000"/>
                <w:sz w:val="24"/>
                <w:lang w:val="lt-LT"/>
              </w:rPr>
              <w:t>Interneto svetainėje</w:t>
            </w:r>
          </w:p>
          <w:p w:rsidR="00C7779C" w:rsidRPr="00C7779C" w:rsidRDefault="00C8665D" w:rsidP="00C7779C">
            <w:pPr>
              <w:ind w:left="72"/>
              <w:rPr>
                <w:rFonts w:ascii="Times New Roman" w:hAnsi="Times New Roman"/>
                <w:color w:val="000000"/>
                <w:sz w:val="24"/>
                <w:lang w:val="lt-LT"/>
              </w:rPr>
            </w:pPr>
            <w:hyperlink r:id="rId5" w:history="1">
              <w:r w:rsidR="00967BCB" w:rsidRPr="001F74A2">
                <w:rPr>
                  <w:rStyle w:val="Hipersaitas"/>
                  <w:rFonts w:ascii="Times New Roman" w:hAnsi="Times New Roman"/>
                  <w:sz w:val="24"/>
                  <w:lang w:val="lt-LT"/>
                </w:rPr>
                <w:t>https://kursenumenas.lt</w:t>
              </w:r>
            </w:hyperlink>
            <w:r w:rsidR="00967BCB">
              <w:rPr>
                <w:rFonts w:ascii="Times New Roman" w:hAnsi="Times New Roman"/>
                <w:color w:val="000000"/>
                <w:sz w:val="24"/>
                <w:lang w:val="lt-LT"/>
              </w:rPr>
              <w:t xml:space="preserve"> </w:t>
            </w:r>
            <w:r w:rsidR="00C7779C" w:rsidRPr="00C7779C">
              <w:rPr>
                <w:rFonts w:ascii="Times New Roman" w:hAnsi="Times New Roman"/>
                <w:color w:val="000000"/>
                <w:sz w:val="24"/>
                <w:lang w:val="lt-LT"/>
              </w:rPr>
              <w:t>skelbti</w:t>
            </w:r>
          </w:p>
          <w:p w:rsidR="00C7779C" w:rsidRPr="00C7779C" w:rsidRDefault="00C7779C" w:rsidP="00C7779C">
            <w:pPr>
              <w:ind w:left="72"/>
              <w:rPr>
                <w:rFonts w:ascii="Times New Roman" w:hAnsi="Times New Roman"/>
                <w:color w:val="000000"/>
                <w:sz w:val="24"/>
                <w:lang w:val="lt-LT"/>
              </w:rPr>
            </w:pPr>
            <w:r w:rsidRPr="00C7779C">
              <w:rPr>
                <w:rFonts w:ascii="Times New Roman" w:hAnsi="Times New Roman"/>
                <w:color w:val="000000"/>
                <w:sz w:val="24"/>
                <w:lang w:val="lt-LT"/>
              </w:rPr>
              <w:t>korupcijos programą ir jos</w:t>
            </w:r>
          </w:p>
          <w:p w:rsidR="002E560C" w:rsidRPr="00C7779C" w:rsidRDefault="00C7779C" w:rsidP="00C7779C">
            <w:pPr>
              <w:ind w:left="72"/>
              <w:rPr>
                <w:rFonts w:ascii="Times New Roman" w:hAnsi="Times New Roman"/>
                <w:color w:val="000000"/>
                <w:sz w:val="24"/>
                <w:lang w:val="lt-LT"/>
              </w:rPr>
            </w:pPr>
            <w:r w:rsidRPr="00C7779C">
              <w:rPr>
                <w:rFonts w:ascii="Times New Roman" w:hAnsi="Times New Roman"/>
                <w:color w:val="000000"/>
                <w:sz w:val="24"/>
                <w:lang w:val="lt-LT"/>
              </w:rPr>
              <w:t>įgyvendinimo planą bei</w:t>
            </w:r>
            <w:r>
              <w:rPr>
                <w:rFonts w:ascii="Times New Roman" w:hAnsi="Times New Roman"/>
                <w:color w:val="000000"/>
                <w:sz w:val="24"/>
                <w:lang w:val="lt-LT"/>
              </w:rPr>
              <w:t xml:space="preserve"> atsakingų</w:t>
            </w:r>
            <w:r w:rsidRPr="00C7779C">
              <w:rPr>
                <w:rFonts w:ascii="Times New Roman" w:hAnsi="Times New Roman"/>
                <w:color w:val="000000"/>
                <w:sz w:val="24"/>
                <w:lang w:val="lt-LT"/>
              </w:rPr>
              <w:t xml:space="preserve"> asmenų</w:t>
            </w:r>
            <w:r>
              <w:rPr>
                <w:rFonts w:ascii="Times New Roman" w:hAnsi="Times New Roman"/>
                <w:color w:val="000000"/>
                <w:sz w:val="24"/>
                <w:lang w:val="lt-LT"/>
              </w:rPr>
              <w:t xml:space="preserve"> </w:t>
            </w:r>
            <w:r w:rsidRPr="00C7779C">
              <w:rPr>
                <w:rFonts w:ascii="Times New Roman" w:hAnsi="Times New Roman"/>
                <w:color w:val="000000"/>
                <w:sz w:val="24"/>
                <w:lang w:val="lt-LT"/>
              </w:rPr>
              <w:t>kontaktinius duomenis</w:t>
            </w:r>
            <w:r w:rsidR="00383273">
              <w:rPr>
                <w:rFonts w:ascii="Times New Roman" w:hAnsi="Times New Roman"/>
                <w:color w:val="000000"/>
                <w:sz w:val="24"/>
                <w:lang w:val="lt-LT"/>
              </w:rPr>
              <w:t>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60C" w:rsidRDefault="00C7779C" w:rsidP="00C7779C">
            <w:pPr>
              <w:ind w:left="108"/>
              <w:rPr>
                <w:rFonts w:ascii="Times New Roman" w:hAnsi="Times New Roman"/>
                <w:color w:val="000000"/>
                <w:spacing w:val="-5"/>
                <w:sz w:val="24"/>
                <w:lang w:val="lt-LT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lang w:val="lt-LT"/>
              </w:rPr>
              <w:t>Direktorius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60C" w:rsidRDefault="00383273" w:rsidP="00C7779C">
            <w:pPr>
              <w:ind w:left="108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lang w:val="lt-LT"/>
              </w:rPr>
            </w:pPr>
            <w:r>
              <w:rPr>
                <w:rFonts w:ascii="Times New Roman" w:hAnsi="Times New Roman"/>
                <w:color w:val="000000"/>
                <w:spacing w:val="-12"/>
                <w:sz w:val="24"/>
                <w:lang w:val="lt-LT"/>
              </w:rPr>
              <w:t>2023</w:t>
            </w:r>
            <w:r w:rsidR="00C7779C">
              <w:rPr>
                <w:rFonts w:ascii="Times New Roman" w:hAnsi="Times New Roman"/>
                <w:color w:val="000000"/>
                <w:spacing w:val="-12"/>
                <w:sz w:val="24"/>
                <w:lang w:val="lt-LT"/>
              </w:rPr>
              <w:t xml:space="preserve"> m. I</w:t>
            </w:r>
          </w:p>
          <w:p w:rsidR="00C7779C" w:rsidRDefault="00383273" w:rsidP="00C7779C">
            <w:pPr>
              <w:ind w:left="108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lang w:val="lt-LT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12"/>
                <w:sz w:val="24"/>
                <w:lang w:val="lt-LT"/>
              </w:rPr>
              <w:t>k</w:t>
            </w:r>
            <w:r w:rsidR="00C7779C">
              <w:rPr>
                <w:rFonts w:ascii="Times New Roman" w:hAnsi="Times New Roman"/>
                <w:color w:val="000000"/>
                <w:spacing w:val="-12"/>
                <w:sz w:val="24"/>
                <w:lang w:val="lt-LT"/>
              </w:rPr>
              <w:t>etv</w:t>
            </w:r>
            <w:proofErr w:type="spellEnd"/>
            <w:r w:rsidR="00C7779C">
              <w:rPr>
                <w:rFonts w:ascii="Times New Roman" w:hAnsi="Times New Roman"/>
                <w:color w:val="000000"/>
                <w:spacing w:val="-12"/>
                <w:sz w:val="24"/>
                <w:lang w:val="lt-LT"/>
              </w:rPr>
              <w:t>.</w:t>
            </w:r>
          </w:p>
        </w:tc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60C" w:rsidRPr="002E560C" w:rsidRDefault="00C7779C">
            <w:pPr>
              <w:ind w:left="101"/>
              <w:rPr>
                <w:rFonts w:ascii="Times New Roman" w:hAnsi="Times New Roman"/>
                <w:color w:val="000000"/>
                <w:sz w:val="24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4"/>
                <w:lang w:val="lt-LT"/>
              </w:rPr>
              <w:t>Užtikrinamas viešumas,</w:t>
            </w:r>
            <w:r w:rsidR="0080312F">
              <w:rPr>
                <w:rFonts w:ascii="Times New Roman" w:hAnsi="Times New Roman"/>
                <w:color w:val="000000"/>
                <w:sz w:val="24"/>
                <w:lang w:val="lt-LT"/>
              </w:rPr>
              <w:t xml:space="preserve"> visuomenės informavimas</w:t>
            </w:r>
            <w:r>
              <w:rPr>
                <w:rFonts w:ascii="Times New Roman" w:hAnsi="Times New Roman"/>
                <w:color w:val="000000"/>
                <w:sz w:val="24"/>
                <w:lang w:val="lt-LT"/>
              </w:rPr>
              <w:t xml:space="preserve"> </w:t>
            </w:r>
          </w:p>
        </w:tc>
      </w:tr>
      <w:tr w:rsidR="0074794A" w:rsidRPr="0080312F" w:rsidTr="00170E6D">
        <w:trPr>
          <w:trHeight w:hRule="exact" w:val="1888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94A" w:rsidRDefault="00DD5DDF" w:rsidP="00DD5DDF">
            <w:pPr>
              <w:tabs>
                <w:tab w:val="decimal" w:pos="-78"/>
              </w:tabs>
              <w:ind w:left="426" w:hanging="284"/>
              <w:jc w:val="center"/>
              <w:rPr>
                <w:rFonts w:ascii="Times New Roman" w:hAnsi="Times New Roman"/>
                <w:color w:val="000000"/>
                <w:sz w:val="24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4"/>
                <w:lang w:val="lt-LT"/>
              </w:rPr>
              <w:t>4.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94A" w:rsidRDefault="0080312F" w:rsidP="0080312F">
            <w:pPr>
              <w:ind w:left="98"/>
              <w:rPr>
                <w:rFonts w:ascii="Times New Roman" w:hAnsi="Times New Roman"/>
                <w:color w:val="000000"/>
                <w:sz w:val="24"/>
                <w:lang w:val="lt-LT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lang w:val="lt-LT"/>
              </w:rPr>
              <w:t>O</w:t>
            </w:r>
            <w:r w:rsidRPr="0080312F">
              <w:rPr>
                <w:rFonts w:ascii="Times New Roman" w:hAnsi="Times New Roman"/>
                <w:color w:val="000000"/>
                <w:spacing w:val="-4"/>
                <w:sz w:val="24"/>
                <w:lang w:val="lt-LT"/>
              </w:rPr>
              <w:t>rganizuoti įvairias  veiklas ir renginius (parodas, koncertus ir t.t.), dalyvauti kitų įsta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lang w:val="lt-LT"/>
              </w:rPr>
              <w:t>igų organizuojamose renginiuose antikorupcijos tema, taip pat</w:t>
            </w:r>
            <w:r w:rsidRPr="0080312F">
              <w:rPr>
                <w:rFonts w:ascii="Times New Roman" w:hAnsi="Times New Roman"/>
                <w:color w:val="000000"/>
                <w:spacing w:val="-4"/>
                <w:sz w:val="24"/>
                <w:lang w:val="lt-LT"/>
              </w:rPr>
              <w:t xml:space="preserve"> skirtose paminėti gruodžio 9-ąją – Tarptautinę antikorupcijos dieną.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94A" w:rsidRDefault="00DB153C">
            <w:pPr>
              <w:ind w:left="108" w:right="252"/>
              <w:rPr>
                <w:rFonts w:ascii="Times New Roman" w:hAnsi="Times New Roman"/>
                <w:color w:val="000000"/>
                <w:sz w:val="24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4"/>
                <w:lang w:val="lt-LT"/>
              </w:rPr>
              <w:t>Direktorius</w:t>
            </w:r>
            <w:r w:rsidR="00636834">
              <w:rPr>
                <w:rFonts w:ascii="Times New Roman" w:hAnsi="Times New Roman"/>
                <w:color w:val="000000"/>
                <w:sz w:val="24"/>
                <w:lang w:val="lt-LT"/>
              </w:rPr>
              <w:t>, mokytojai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94A" w:rsidRDefault="0080312F" w:rsidP="0080312F">
            <w:pPr>
              <w:ind w:left="108"/>
              <w:jc w:val="center"/>
              <w:rPr>
                <w:rFonts w:ascii="Times New Roman" w:hAnsi="Times New Roman"/>
                <w:color w:val="000000"/>
                <w:spacing w:val="-1"/>
                <w:sz w:val="24"/>
                <w:lang w:val="lt-LT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lang w:val="lt-LT"/>
              </w:rPr>
              <w:t>Kiekvienais mokslo metais</w:t>
            </w:r>
          </w:p>
        </w:tc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94A" w:rsidRDefault="0080312F">
            <w:pPr>
              <w:ind w:left="108" w:right="828"/>
              <w:jc w:val="both"/>
              <w:rPr>
                <w:rFonts w:ascii="Times New Roman" w:hAnsi="Times New Roman"/>
                <w:color w:val="000000"/>
                <w:sz w:val="24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4"/>
                <w:lang w:val="lt-LT"/>
              </w:rPr>
              <w:t>Ugdomos mokinių antikorupcinės nuostatos</w:t>
            </w:r>
          </w:p>
        </w:tc>
      </w:tr>
      <w:tr w:rsidR="0074794A" w:rsidRPr="00C8665D" w:rsidTr="004837CB">
        <w:trPr>
          <w:trHeight w:hRule="exact" w:val="2839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94A" w:rsidRDefault="00DD5DDF" w:rsidP="00DD5DDF">
            <w:pPr>
              <w:tabs>
                <w:tab w:val="decimal" w:pos="-78"/>
              </w:tabs>
              <w:jc w:val="center"/>
              <w:rPr>
                <w:rFonts w:ascii="Times New Roman" w:hAnsi="Times New Roman"/>
                <w:color w:val="000000"/>
                <w:sz w:val="24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4"/>
                <w:lang w:val="lt-LT"/>
              </w:rPr>
              <w:t>5.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12F" w:rsidRPr="0080312F" w:rsidRDefault="0080312F" w:rsidP="004837CB">
            <w:pPr>
              <w:tabs>
                <w:tab w:val="left" w:pos="3684"/>
              </w:tabs>
              <w:ind w:left="98"/>
              <w:rPr>
                <w:rFonts w:ascii="Times New Roman" w:hAnsi="Times New Roman"/>
                <w:color w:val="000000"/>
                <w:sz w:val="24"/>
                <w:lang w:val="lt-LT"/>
              </w:rPr>
            </w:pPr>
            <w:r w:rsidRPr="0080312F">
              <w:rPr>
                <w:rFonts w:ascii="Times New Roman" w:hAnsi="Times New Roman"/>
                <w:color w:val="000000"/>
                <w:sz w:val="24"/>
                <w:lang w:val="lt-LT"/>
              </w:rPr>
              <w:t>Peržiūrėti darbuotojų pareigybių</w:t>
            </w:r>
          </w:p>
          <w:p w:rsidR="0080312F" w:rsidRPr="0080312F" w:rsidRDefault="0080312F" w:rsidP="004837CB">
            <w:pPr>
              <w:tabs>
                <w:tab w:val="left" w:pos="3684"/>
              </w:tabs>
              <w:ind w:left="98"/>
              <w:rPr>
                <w:rFonts w:ascii="Times New Roman" w:hAnsi="Times New Roman"/>
                <w:color w:val="000000"/>
                <w:sz w:val="24"/>
                <w:lang w:val="lt-LT"/>
              </w:rPr>
            </w:pPr>
            <w:r w:rsidRPr="0080312F">
              <w:rPr>
                <w:rFonts w:ascii="Times New Roman" w:hAnsi="Times New Roman"/>
                <w:color w:val="000000"/>
                <w:sz w:val="24"/>
                <w:lang w:val="lt-LT"/>
              </w:rPr>
              <w:t>aprašymus ir esant būtinybei</w:t>
            </w:r>
          </w:p>
          <w:p w:rsidR="0080312F" w:rsidRPr="0080312F" w:rsidRDefault="0080312F" w:rsidP="004837CB">
            <w:pPr>
              <w:tabs>
                <w:tab w:val="left" w:pos="3684"/>
              </w:tabs>
              <w:ind w:left="98"/>
              <w:rPr>
                <w:rFonts w:ascii="Times New Roman" w:hAnsi="Times New Roman"/>
                <w:color w:val="000000"/>
                <w:sz w:val="24"/>
                <w:lang w:val="lt-LT"/>
              </w:rPr>
            </w:pPr>
            <w:r w:rsidRPr="0080312F">
              <w:rPr>
                <w:rFonts w:ascii="Times New Roman" w:hAnsi="Times New Roman"/>
                <w:color w:val="000000"/>
                <w:sz w:val="24"/>
                <w:lang w:val="lt-LT"/>
              </w:rPr>
              <w:t>įtraukti antikorupciniu požiūriu</w:t>
            </w:r>
          </w:p>
          <w:p w:rsidR="0080312F" w:rsidRPr="0080312F" w:rsidRDefault="0080312F" w:rsidP="004837CB">
            <w:pPr>
              <w:tabs>
                <w:tab w:val="left" w:pos="3684"/>
              </w:tabs>
              <w:ind w:left="98"/>
              <w:rPr>
                <w:rFonts w:ascii="Times New Roman" w:hAnsi="Times New Roman"/>
                <w:color w:val="000000"/>
                <w:sz w:val="24"/>
                <w:lang w:val="lt-LT"/>
              </w:rPr>
            </w:pPr>
            <w:r w:rsidRPr="0080312F">
              <w:rPr>
                <w:rFonts w:ascii="Times New Roman" w:hAnsi="Times New Roman"/>
                <w:color w:val="000000"/>
                <w:sz w:val="24"/>
                <w:lang w:val="lt-LT"/>
              </w:rPr>
              <w:t>svarbias nuostatas bei teisines</w:t>
            </w:r>
          </w:p>
          <w:p w:rsidR="0080312F" w:rsidRPr="0080312F" w:rsidRDefault="0080312F" w:rsidP="004837CB">
            <w:pPr>
              <w:tabs>
                <w:tab w:val="left" w:pos="3684"/>
              </w:tabs>
              <w:ind w:left="98"/>
              <w:rPr>
                <w:rFonts w:ascii="Times New Roman" w:hAnsi="Times New Roman"/>
                <w:color w:val="000000"/>
                <w:sz w:val="24"/>
                <w:lang w:val="lt-LT"/>
              </w:rPr>
            </w:pPr>
            <w:r w:rsidRPr="0080312F">
              <w:rPr>
                <w:rFonts w:ascii="Times New Roman" w:hAnsi="Times New Roman"/>
                <w:color w:val="000000"/>
                <w:sz w:val="24"/>
                <w:lang w:val="lt-LT"/>
              </w:rPr>
              <w:t>atsakomybės priemonės. Esant</w:t>
            </w:r>
          </w:p>
          <w:p w:rsidR="0080312F" w:rsidRPr="0080312F" w:rsidRDefault="0080312F" w:rsidP="004837CB">
            <w:pPr>
              <w:tabs>
                <w:tab w:val="left" w:pos="3684"/>
              </w:tabs>
              <w:ind w:left="98"/>
              <w:rPr>
                <w:rFonts w:ascii="Times New Roman" w:hAnsi="Times New Roman"/>
                <w:color w:val="000000"/>
                <w:sz w:val="24"/>
                <w:lang w:val="lt-LT"/>
              </w:rPr>
            </w:pPr>
            <w:r w:rsidRPr="0080312F">
              <w:rPr>
                <w:rFonts w:ascii="Times New Roman" w:hAnsi="Times New Roman"/>
                <w:color w:val="000000"/>
                <w:sz w:val="24"/>
                <w:lang w:val="lt-LT"/>
              </w:rPr>
              <w:t>poreikiui dėl pasikeitusių teisės</w:t>
            </w:r>
          </w:p>
          <w:p w:rsidR="0080312F" w:rsidRPr="0080312F" w:rsidRDefault="0080312F" w:rsidP="004837CB">
            <w:pPr>
              <w:tabs>
                <w:tab w:val="left" w:pos="3684"/>
              </w:tabs>
              <w:ind w:left="98"/>
              <w:rPr>
                <w:rFonts w:ascii="Times New Roman" w:hAnsi="Times New Roman"/>
                <w:color w:val="000000"/>
                <w:sz w:val="24"/>
                <w:lang w:val="lt-LT"/>
              </w:rPr>
            </w:pPr>
            <w:r w:rsidRPr="0080312F">
              <w:rPr>
                <w:rFonts w:ascii="Times New Roman" w:hAnsi="Times New Roman"/>
                <w:color w:val="000000"/>
                <w:sz w:val="24"/>
                <w:lang w:val="lt-LT"/>
              </w:rPr>
              <w:t>aktų sistemingai atnaujinti</w:t>
            </w:r>
          </w:p>
          <w:p w:rsidR="0080312F" w:rsidRPr="0080312F" w:rsidRDefault="0080312F" w:rsidP="004837CB">
            <w:pPr>
              <w:tabs>
                <w:tab w:val="left" w:pos="3684"/>
              </w:tabs>
              <w:ind w:left="98"/>
              <w:rPr>
                <w:rFonts w:ascii="Times New Roman" w:hAnsi="Times New Roman"/>
                <w:color w:val="000000"/>
                <w:sz w:val="24"/>
                <w:lang w:val="lt-LT"/>
              </w:rPr>
            </w:pPr>
            <w:r w:rsidRPr="0080312F">
              <w:rPr>
                <w:rFonts w:ascii="Times New Roman" w:hAnsi="Times New Roman"/>
                <w:color w:val="000000"/>
                <w:sz w:val="24"/>
                <w:lang w:val="lt-LT"/>
              </w:rPr>
              <w:t>galiojančias taisykles, įvairių</w:t>
            </w:r>
          </w:p>
          <w:p w:rsidR="0074794A" w:rsidRPr="0080312F" w:rsidRDefault="00383273" w:rsidP="004837CB">
            <w:pPr>
              <w:tabs>
                <w:tab w:val="left" w:pos="3684"/>
              </w:tabs>
              <w:ind w:left="98"/>
              <w:rPr>
                <w:rFonts w:ascii="Times New Roman" w:hAnsi="Times New Roman"/>
                <w:color w:val="000000"/>
                <w:sz w:val="24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4"/>
                <w:lang w:val="lt-LT"/>
              </w:rPr>
              <w:t xml:space="preserve">Šiaulių r. </w:t>
            </w:r>
            <w:r w:rsidR="004837CB">
              <w:rPr>
                <w:rFonts w:ascii="Times New Roman" w:hAnsi="Times New Roman"/>
                <w:color w:val="000000"/>
                <w:sz w:val="24"/>
                <w:lang w:val="lt-LT"/>
              </w:rPr>
              <w:t xml:space="preserve">Kuršėnų meno  mokyklos </w:t>
            </w:r>
            <w:r w:rsidR="0080312F" w:rsidRPr="0080312F">
              <w:rPr>
                <w:rFonts w:ascii="Times New Roman" w:hAnsi="Times New Roman"/>
                <w:color w:val="000000"/>
                <w:sz w:val="24"/>
                <w:lang w:val="lt-LT"/>
              </w:rPr>
              <w:t>veiklos sričių</w:t>
            </w:r>
            <w:r w:rsidR="004837CB">
              <w:rPr>
                <w:rFonts w:ascii="Times New Roman" w:hAnsi="Times New Roman"/>
                <w:color w:val="000000"/>
                <w:sz w:val="24"/>
                <w:lang w:val="lt-LT"/>
              </w:rPr>
              <w:t xml:space="preserve"> </w:t>
            </w:r>
            <w:r w:rsidR="0080312F" w:rsidRPr="0080312F">
              <w:rPr>
                <w:rFonts w:ascii="Times New Roman" w:hAnsi="Times New Roman"/>
                <w:color w:val="000000"/>
                <w:sz w:val="24"/>
                <w:lang w:val="lt-LT"/>
              </w:rPr>
              <w:t>tvarkos aprašus</w:t>
            </w:r>
            <w:r>
              <w:rPr>
                <w:rFonts w:ascii="Times New Roman" w:hAnsi="Times New Roman"/>
                <w:color w:val="000000"/>
                <w:sz w:val="24"/>
                <w:lang w:val="lt-LT"/>
              </w:rPr>
              <w:t>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94A" w:rsidRDefault="004837CB" w:rsidP="004837CB">
            <w:pPr>
              <w:ind w:left="108"/>
              <w:rPr>
                <w:rFonts w:ascii="Times New Roman" w:hAnsi="Times New Roman"/>
                <w:color w:val="000000"/>
                <w:spacing w:val="-5"/>
                <w:sz w:val="24"/>
                <w:lang w:val="lt-LT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lang w:val="lt-LT"/>
              </w:rPr>
              <w:t>Direktorius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94A" w:rsidRPr="00DB153C" w:rsidRDefault="004837CB" w:rsidP="004837CB">
            <w:pPr>
              <w:ind w:left="108"/>
              <w:jc w:val="center"/>
              <w:rPr>
                <w:rFonts w:ascii="Times New Roman" w:hAnsi="Times New Roman"/>
                <w:color w:val="000000"/>
                <w:spacing w:val="-7"/>
                <w:sz w:val="24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4"/>
                <w:lang w:val="lt-LT"/>
              </w:rPr>
              <w:t>Pagal poreikį</w:t>
            </w:r>
          </w:p>
        </w:tc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7CB" w:rsidRPr="004837CB" w:rsidRDefault="004837CB" w:rsidP="004837CB">
            <w:pPr>
              <w:ind w:left="108" w:right="216"/>
              <w:rPr>
                <w:rFonts w:ascii="Times New Roman" w:hAnsi="Times New Roman"/>
                <w:color w:val="000000"/>
                <w:sz w:val="24"/>
                <w:lang w:val="lt-LT"/>
              </w:rPr>
            </w:pPr>
            <w:r w:rsidRPr="004837CB">
              <w:rPr>
                <w:rFonts w:ascii="Times New Roman" w:hAnsi="Times New Roman"/>
                <w:color w:val="000000"/>
                <w:sz w:val="24"/>
                <w:lang w:val="lt-LT"/>
              </w:rPr>
              <w:t>Apibrėžtos</w:t>
            </w:r>
          </w:p>
          <w:p w:rsidR="004837CB" w:rsidRPr="004837CB" w:rsidRDefault="004837CB" w:rsidP="004837CB">
            <w:pPr>
              <w:ind w:left="108" w:right="216"/>
              <w:rPr>
                <w:rFonts w:ascii="Times New Roman" w:hAnsi="Times New Roman"/>
                <w:color w:val="000000"/>
                <w:sz w:val="24"/>
                <w:lang w:val="lt-LT"/>
              </w:rPr>
            </w:pPr>
            <w:r w:rsidRPr="004837CB">
              <w:rPr>
                <w:rFonts w:ascii="Times New Roman" w:hAnsi="Times New Roman"/>
                <w:color w:val="000000"/>
                <w:sz w:val="24"/>
                <w:lang w:val="lt-LT"/>
              </w:rPr>
              <w:t>antikorupcinės</w:t>
            </w:r>
          </w:p>
          <w:p w:rsidR="004837CB" w:rsidRPr="004837CB" w:rsidRDefault="004837CB" w:rsidP="004837CB">
            <w:pPr>
              <w:ind w:left="108" w:right="216"/>
              <w:rPr>
                <w:rFonts w:ascii="Times New Roman" w:hAnsi="Times New Roman"/>
                <w:color w:val="000000"/>
                <w:sz w:val="24"/>
                <w:lang w:val="lt-LT"/>
              </w:rPr>
            </w:pPr>
            <w:r w:rsidRPr="004837CB">
              <w:rPr>
                <w:rFonts w:ascii="Times New Roman" w:hAnsi="Times New Roman"/>
                <w:color w:val="000000"/>
                <w:sz w:val="24"/>
                <w:lang w:val="lt-LT"/>
              </w:rPr>
              <w:t>nuostatos bei teisinės</w:t>
            </w:r>
          </w:p>
          <w:p w:rsidR="004837CB" w:rsidRPr="004837CB" w:rsidRDefault="004837CB" w:rsidP="004837CB">
            <w:pPr>
              <w:ind w:left="108" w:right="216"/>
              <w:rPr>
                <w:rFonts w:ascii="Times New Roman" w:hAnsi="Times New Roman"/>
                <w:color w:val="000000"/>
                <w:sz w:val="24"/>
                <w:lang w:val="lt-LT"/>
              </w:rPr>
            </w:pPr>
            <w:r w:rsidRPr="004837CB">
              <w:rPr>
                <w:rFonts w:ascii="Times New Roman" w:hAnsi="Times New Roman"/>
                <w:color w:val="000000"/>
                <w:sz w:val="24"/>
                <w:lang w:val="lt-LT"/>
              </w:rPr>
              <w:t>atsakomybės</w:t>
            </w:r>
          </w:p>
          <w:p w:rsidR="004837CB" w:rsidRPr="004837CB" w:rsidRDefault="004837CB" w:rsidP="004837CB">
            <w:pPr>
              <w:ind w:left="108" w:right="216"/>
              <w:rPr>
                <w:rFonts w:ascii="Times New Roman" w:hAnsi="Times New Roman"/>
                <w:color w:val="000000"/>
                <w:sz w:val="24"/>
                <w:lang w:val="lt-LT"/>
              </w:rPr>
            </w:pPr>
            <w:r w:rsidRPr="004837CB">
              <w:rPr>
                <w:rFonts w:ascii="Times New Roman" w:hAnsi="Times New Roman"/>
                <w:color w:val="000000"/>
                <w:sz w:val="24"/>
                <w:lang w:val="lt-LT"/>
              </w:rPr>
              <w:t>priemonės</w:t>
            </w:r>
          </w:p>
          <w:p w:rsidR="004837CB" w:rsidRPr="004837CB" w:rsidRDefault="004837CB" w:rsidP="004837CB">
            <w:pPr>
              <w:ind w:left="108" w:right="216"/>
              <w:rPr>
                <w:rFonts w:ascii="Times New Roman" w:hAnsi="Times New Roman"/>
                <w:color w:val="000000"/>
                <w:sz w:val="24"/>
                <w:lang w:val="lt-LT"/>
              </w:rPr>
            </w:pPr>
            <w:r w:rsidRPr="004837CB">
              <w:rPr>
                <w:rFonts w:ascii="Times New Roman" w:hAnsi="Times New Roman"/>
                <w:color w:val="000000"/>
                <w:sz w:val="24"/>
                <w:lang w:val="lt-LT"/>
              </w:rPr>
              <w:t>darbuotojų</w:t>
            </w:r>
          </w:p>
          <w:p w:rsidR="004837CB" w:rsidRPr="004837CB" w:rsidRDefault="004837CB" w:rsidP="004837CB">
            <w:pPr>
              <w:ind w:left="108" w:right="216"/>
              <w:rPr>
                <w:rFonts w:ascii="Times New Roman" w:hAnsi="Times New Roman"/>
                <w:color w:val="000000"/>
                <w:sz w:val="24"/>
                <w:lang w:val="lt-LT"/>
              </w:rPr>
            </w:pPr>
            <w:r w:rsidRPr="004837CB">
              <w:rPr>
                <w:rFonts w:ascii="Times New Roman" w:hAnsi="Times New Roman"/>
                <w:color w:val="000000"/>
                <w:sz w:val="24"/>
                <w:lang w:val="lt-LT"/>
              </w:rPr>
              <w:t>pareigybėse,</w:t>
            </w:r>
          </w:p>
          <w:p w:rsidR="004837CB" w:rsidRPr="004837CB" w:rsidRDefault="004837CB" w:rsidP="004837CB">
            <w:pPr>
              <w:ind w:left="108" w:right="216"/>
              <w:rPr>
                <w:rFonts w:ascii="Times New Roman" w:hAnsi="Times New Roman"/>
                <w:color w:val="000000"/>
                <w:sz w:val="24"/>
                <w:lang w:val="lt-LT"/>
              </w:rPr>
            </w:pPr>
            <w:r w:rsidRPr="004837CB">
              <w:rPr>
                <w:rFonts w:ascii="Times New Roman" w:hAnsi="Times New Roman"/>
                <w:color w:val="000000"/>
                <w:sz w:val="24"/>
                <w:lang w:val="lt-LT"/>
              </w:rPr>
              <w:t>pakoreguoti veiklų</w:t>
            </w:r>
          </w:p>
          <w:p w:rsidR="0074794A" w:rsidRPr="004837CB" w:rsidRDefault="004837CB" w:rsidP="004837CB">
            <w:pPr>
              <w:ind w:left="108" w:right="216"/>
              <w:rPr>
                <w:rFonts w:ascii="Times New Roman" w:hAnsi="Times New Roman"/>
                <w:color w:val="000000"/>
                <w:sz w:val="24"/>
                <w:lang w:val="lt-LT"/>
              </w:rPr>
            </w:pPr>
            <w:r w:rsidRPr="004837CB">
              <w:rPr>
                <w:rFonts w:ascii="Times New Roman" w:hAnsi="Times New Roman"/>
                <w:color w:val="000000"/>
                <w:sz w:val="24"/>
                <w:lang w:val="lt-LT"/>
              </w:rPr>
              <w:t>aprašai</w:t>
            </w:r>
          </w:p>
        </w:tc>
      </w:tr>
      <w:tr w:rsidR="002E560C" w:rsidRPr="00C8665D" w:rsidTr="00D772B9">
        <w:trPr>
          <w:trHeight w:hRule="exact" w:val="2841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60C" w:rsidRDefault="00DD5DDF" w:rsidP="00DD5DDF">
            <w:pPr>
              <w:tabs>
                <w:tab w:val="decimal" w:pos="-78"/>
              </w:tabs>
              <w:jc w:val="center"/>
              <w:rPr>
                <w:rFonts w:ascii="Times New Roman" w:hAnsi="Times New Roman"/>
                <w:color w:val="000000"/>
                <w:sz w:val="24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4"/>
                <w:lang w:val="lt-LT"/>
              </w:rPr>
              <w:lastRenderedPageBreak/>
              <w:t>6.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7CB" w:rsidRPr="004837CB" w:rsidRDefault="00383273" w:rsidP="004837CB">
            <w:pPr>
              <w:ind w:left="98"/>
              <w:rPr>
                <w:rFonts w:ascii="Times New Roman" w:hAnsi="Times New Roman"/>
                <w:color w:val="000000"/>
                <w:sz w:val="24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4"/>
                <w:lang w:val="lt-LT"/>
              </w:rPr>
              <w:t xml:space="preserve">Šiaulių r. </w:t>
            </w:r>
            <w:r w:rsidR="004837CB">
              <w:rPr>
                <w:rFonts w:ascii="Times New Roman" w:hAnsi="Times New Roman"/>
                <w:color w:val="000000"/>
                <w:sz w:val="24"/>
                <w:lang w:val="lt-LT"/>
              </w:rPr>
              <w:t>Kuršėnų meno mokyklos</w:t>
            </w:r>
            <w:r w:rsidR="004837CB" w:rsidRPr="004837CB">
              <w:rPr>
                <w:rFonts w:ascii="Times New Roman" w:hAnsi="Times New Roman"/>
                <w:color w:val="000000"/>
                <w:sz w:val="24"/>
                <w:lang w:val="lt-LT"/>
              </w:rPr>
              <w:t xml:space="preserve"> metinę veiklos</w:t>
            </w:r>
            <w:r w:rsidR="004837CB">
              <w:rPr>
                <w:rFonts w:ascii="Times New Roman" w:hAnsi="Times New Roman"/>
                <w:color w:val="000000"/>
                <w:sz w:val="24"/>
                <w:lang w:val="lt-LT"/>
              </w:rPr>
              <w:t xml:space="preserve"> ataskaitą teikti </w:t>
            </w:r>
            <w:r>
              <w:rPr>
                <w:rFonts w:ascii="Times New Roman" w:hAnsi="Times New Roman"/>
                <w:color w:val="000000"/>
                <w:sz w:val="24"/>
                <w:lang w:val="lt-LT"/>
              </w:rPr>
              <w:t xml:space="preserve">Šiaulių r. </w:t>
            </w:r>
            <w:r w:rsidR="004837CB">
              <w:rPr>
                <w:rFonts w:ascii="Times New Roman" w:hAnsi="Times New Roman"/>
                <w:color w:val="000000"/>
                <w:sz w:val="24"/>
                <w:lang w:val="lt-LT"/>
              </w:rPr>
              <w:t>Kuršėnų meno mokyklos mokytojų tarybai</w:t>
            </w:r>
            <w:r w:rsidR="004837CB" w:rsidRPr="004837CB">
              <w:rPr>
                <w:rFonts w:ascii="Times New Roman" w:hAnsi="Times New Roman"/>
                <w:color w:val="000000"/>
                <w:sz w:val="24"/>
                <w:lang w:val="lt-LT"/>
              </w:rPr>
              <w:t>, Šiaulių rajono</w:t>
            </w:r>
            <w:r w:rsidR="004837CB">
              <w:rPr>
                <w:rFonts w:ascii="Times New Roman" w:hAnsi="Times New Roman"/>
                <w:color w:val="000000"/>
                <w:sz w:val="24"/>
                <w:lang w:val="lt-LT"/>
              </w:rPr>
              <w:t xml:space="preserve"> </w:t>
            </w:r>
            <w:r w:rsidR="004837CB" w:rsidRPr="004837CB">
              <w:rPr>
                <w:rFonts w:ascii="Times New Roman" w:hAnsi="Times New Roman"/>
                <w:color w:val="000000"/>
                <w:sz w:val="24"/>
                <w:lang w:val="lt-LT"/>
              </w:rPr>
              <w:t>savivaldybės tarybai. Kasmet</w:t>
            </w:r>
            <w:r w:rsidR="004837CB">
              <w:rPr>
                <w:rFonts w:ascii="Times New Roman" w:hAnsi="Times New Roman"/>
                <w:color w:val="000000"/>
                <w:sz w:val="24"/>
                <w:lang w:val="lt-LT"/>
              </w:rPr>
              <w:t xml:space="preserve"> </w:t>
            </w:r>
            <w:r w:rsidR="004837CB" w:rsidRPr="004837CB">
              <w:rPr>
                <w:rFonts w:ascii="Times New Roman" w:hAnsi="Times New Roman"/>
                <w:color w:val="000000"/>
                <w:sz w:val="24"/>
                <w:lang w:val="lt-LT"/>
              </w:rPr>
              <w:t xml:space="preserve">vykdyti </w:t>
            </w:r>
            <w:r>
              <w:rPr>
                <w:rFonts w:ascii="Times New Roman" w:hAnsi="Times New Roman"/>
                <w:color w:val="000000"/>
                <w:sz w:val="24"/>
                <w:lang w:val="lt-LT"/>
              </w:rPr>
              <w:t xml:space="preserve">Šiaulių r. </w:t>
            </w:r>
            <w:r w:rsidR="004837CB" w:rsidRPr="004837CB">
              <w:rPr>
                <w:rFonts w:ascii="Times New Roman" w:hAnsi="Times New Roman"/>
                <w:color w:val="000000"/>
                <w:sz w:val="24"/>
                <w:lang w:val="lt-LT"/>
              </w:rPr>
              <w:t>K</w:t>
            </w:r>
            <w:r w:rsidR="004837CB">
              <w:rPr>
                <w:rFonts w:ascii="Times New Roman" w:hAnsi="Times New Roman"/>
                <w:color w:val="000000"/>
                <w:sz w:val="24"/>
                <w:lang w:val="lt-LT"/>
              </w:rPr>
              <w:t xml:space="preserve">uršėnų meno mokyklos </w:t>
            </w:r>
            <w:r w:rsidR="004837CB" w:rsidRPr="004837CB">
              <w:rPr>
                <w:rFonts w:ascii="Times New Roman" w:hAnsi="Times New Roman"/>
                <w:color w:val="000000"/>
                <w:sz w:val="24"/>
                <w:lang w:val="lt-LT"/>
              </w:rPr>
              <w:t>bendruomenės informavimą apie</w:t>
            </w:r>
            <w:r w:rsidR="004837CB">
              <w:rPr>
                <w:rFonts w:ascii="Times New Roman" w:hAnsi="Times New Roman"/>
                <w:color w:val="000000"/>
                <w:sz w:val="24"/>
                <w:lang w:val="lt-LT"/>
              </w:rPr>
              <w:t xml:space="preserve"> mokyklos</w:t>
            </w:r>
            <w:r w:rsidR="004837CB" w:rsidRPr="004837CB">
              <w:rPr>
                <w:rFonts w:ascii="Times New Roman" w:hAnsi="Times New Roman"/>
                <w:color w:val="000000"/>
                <w:sz w:val="24"/>
                <w:lang w:val="lt-LT"/>
              </w:rPr>
              <w:t xml:space="preserve"> ugdomąją, finansinę</w:t>
            </w:r>
          </w:p>
          <w:p w:rsidR="002E560C" w:rsidRPr="004837CB" w:rsidRDefault="004837CB" w:rsidP="004837CB">
            <w:pPr>
              <w:ind w:left="98"/>
              <w:rPr>
                <w:rFonts w:ascii="Times New Roman" w:hAnsi="Times New Roman"/>
                <w:color w:val="000000"/>
                <w:sz w:val="24"/>
                <w:lang w:val="lt-LT"/>
              </w:rPr>
            </w:pPr>
            <w:r w:rsidRPr="004837CB">
              <w:rPr>
                <w:rFonts w:ascii="Times New Roman" w:hAnsi="Times New Roman"/>
                <w:color w:val="000000"/>
                <w:sz w:val="24"/>
                <w:lang w:val="lt-LT"/>
              </w:rPr>
              <w:t>ir ūkinę veiklas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60C" w:rsidRDefault="007B2E1B" w:rsidP="004837CB">
            <w:pPr>
              <w:ind w:left="108"/>
              <w:rPr>
                <w:rFonts w:ascii="Times New Roman" w:hAnsi="Times New Roman"/>
                <w:color w:val="000000"/>
                <w:spacing w:val="-5"/>
                <w:sz w:val="24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4"/>
                <w:lang w:val="lt-LT"/>
              </w:rPr>
              <w:t>Direktorius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560C" w:rsidRDefault="004837CB" w:rsidP="004837CB">
            <w:pPr>
              <w:ind w:left="108"/>
              <w:jc w:val="center"/>
              <w:rPr>
                <w:rFonts w:ascii="Times New Roman" w:hAnsi="Times New Roman"/>
                <w:color w:val="000000"/>
                <w:sz w:val="24"/>
                <w:lang w:val="lt-LT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lang w:val="lt-LT"/>
              </w:rPr>
              <w:t>Kasmet</w:t>
            </w:r>
          </w:p>
        </w:tc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7CB" w:rsidRPr="004837CB" w:rsidRDefault="00383273" w:rsidP="004837CB">
            <w:pPr>
              <w:ind w:left="108" w:right="216"/>
              <w:rPr>
                <w:rFonts w:ascii="Times New Roman" w:hAnsi="Times New Roman"/>
                <w:color w:val="000000"/>
                <w:sz w:val="24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4"/>
                <w:lang w:val="lt-LT"/>
              </w:rPr>
              <w:t>Vykdomas</w:t>
            </w:r>
            <w:r w:rsidR="004837CB" w:rsidRPr="004837CB">
              <w:rPr>
                <w:rFonts w:ascii="Times New Roman" w:hAnsi="Times New Roman"/>
                <w:color w:val="000000"/>
                <w:sz w:val="24"/>
                <w:lang w:val="lt-LT"/>
              </w:rPr>
              <w:t xml:space="preserve"> informavimas</w:t>
            </w:r>
          </w:p>
          <w:p w:rsidR="002E560C" w:rsidRPr="004837CB" w:rsidRDefault="004837CB" w:rsidP="004837CB">
            <w:pPr>
              <w:ind w:left="108" w:right="216"/>
              <w:rPr>
                <w:rFonts w:ascii="Times New Roman" w:hAnsi="Times New Roman"/>
                <w:color w:val="000000"/>
                <w:sz w:val="24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4"/>
                <w:lang w:val="lt-LT"/>
              </w:rPr>
              <w:t xml:space="preserve">apie </w:t>
            </w:r>
            <w:r w:rsidR="00383273">
              <w:rPr>
                <w:rFonts w:ascii="Times New Roman" w:hAnsi="Times New Roman"/>
                <w:color w:val="000000"/>
                <w:sz w:val="24"/>
                <w:lang w:val="lt-LT"/>
              </w:rPr>
              <w:t xml:space="preserve">Šiaulių r. </w:t>
            </w:r>
            <w:r>
              <w:rPr>
                <w:rFonts w:ascii="Times New Roman" w:hAnsi="Times New Roman"/>
                <w:color w:val="000000"/>
                <w:sz w:val="24"/>
                <w:lang w:val="lt-LT"/>
              </w:rPr>
              <w:t xml:space="preserve">Kuršėnų meno mokyklos </w:t>
            </w:r>
            <w:r w:rsidRPr="004837CB">
              <w:rPr>
                <w:rFonts w:ascii="Times New Roman" w:hAnsi="Times New Roman"/>
                <w:color w:val="000000"/>
                <w:sz w:val="24"/>
                <w:lang w:val="lt-LT"/>
              </w:rPr>
              <w:t>ugdomąją, finansinę</w:t>
            </w:r>
            <w:r>
              <w:rPr>
                <w:rFonts w:ascii="Times New Roman" w:hAnsi="Times New Roman"/>
                <w:color w:val="000000"/>
                <w:sz w:val="24"/>
                <w:lang w:val="lt-LT"/>
              </w:rPr>
              <w:t xml:space="preserve"> ir ūkinę veiklas</w:t>
            </w:r>
          </w:p>
        </w:tc>
      </w:tr>
      <w:tr w:rsidR="007B2E1B" w:rsidRPr="000902FD" w:rsidTr="00170E6D">
        <w:trPr>
          <w:trHeight w:hRule="exact" w:val="1987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E1B" w:rsidRDefault="00DD5DDF" w:rsidP="00DD5DDF">
            <w:pPr>
              <w:tabs>
                <w:tab w:val="decimal" w:pos="-78"/>
              </w:tabs>
              <w:jc w:val="center"/>
              <w:rPr>
                <w:rFonts w:ascii="Times New Roman" w:hAnsi="Times New Roman"/>
                <w:color w:val="000000"/>
                <w:sz w:val="24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4"/>
                <w:lang w:val="lt-LT"/>
              </w:rPr>
              <w:t>7.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7CB" w:rsidRPr="004837CB" w:rsidRDefault="004837CB" w:rsidP="004837CB">
            <w:pPr>
              <w:ind w:left="98"/>
              <w:rPr>
                <w:rFonts w:ascii="Times New Roman" w:hAnsi="Times New Roman"/>
                <w:color w:val="000000"/>
                <w:sz w:val="24"/>
                <w:lang w:val="lt-LT"/>
              </w:rPr>
            </w:pPr>
            <w:r w:rsidRPr="004837CB">
              <w:rPr>
                <w:rFonts w:ascii="Times New Roman" w:hAnsi="Times New Roman"/>
                <w:color w:val="000000"/>
                <w:sz w:val="24"/>
                <w:lang w:val="lt-LT"/>
              </w:rPr>
              <w:t xml:space="preserve">Esant būtinybei papildyti </w:t>
            </w:r>
            <w:r w:rsidR="00383273">
              <w:rPr>
                <w:rFonts w:ascii="Times New Roman" w:hAnsi="Times New Roman"/>
                <w:color w:val="000000"/>
                <w:sz w:val="24"/>
                <w:lang w:val="lt-LT"/>
              </w:rPr>
              <w:t xml:space="preserve">Šiaulių r. </w:t>
            </w:r>
            <w:r>
              <w:rPr>
                <w:rFonts w:ascii="Times New Roman" w:hAnsi="Times New Roman"/>
                <w:color w:val="000000"/>
                <w:sz w:val="24"/>
                <w:lang w:val="lt-LT"/>
              </w:rPr>
              <w:t>Kuršėnų meno mokyklos</w:t>
            </w:r>
            <w:r w:rsidRPr="004837CB">
              <w:rPr>
                <w:rFonts w:ascii="Times New Roman" w:hAnsi="Times New Roman"/>
                <w:color w:val="000000"/>
                <w:sz w:val="24"/>
                <w:lang w:val="lt-LT"/>
              </w:rPr>
              <w:t xml:space="preserve"> prevencijos</w:t>
            </w:r>
          </w:p>
          <w:p w:rsidR="007B2E1B" w:rsidRPr="007B2E1B" w:rsidRDefault="00383273" w:rsidP="004837CB">
            <w:pPr>
              <w:ind w:left="98"/>
              <w:rPr>
                <w:rFonts w:ascii="Times New Roman" w:hAnsi="Times New Roman"/>
                <w:color w:val="000000"/>
                <w:sz w:val="24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4"/>
                <w:lang w:val="lt-LT"/>
              </w:rPr>
              <w:t>p</w:t>
            </w:r>
            <w:r w:rsidR="004837CB" w:rsidRPr="004837CB">
              <w:rPr>
                <w:rFonts w:ascii="Times New Roman" w:hAnsi="Times New Roman"/>
                <w:color w:val="000000"/>
                <w:sz w:val="24"/>
                <w:lang w:val="lt-LT"/>
              </w:rPr>
              <w:t>rogramą</w:t>
            </w:r>
            <w:r>
              <w:rPr>
                <w:rFonts w:ascii="Times New Roman" w:hAnsi="Times New Roman"/>
                <w:color w:val="000000"/>
                <w:sz w:val="24"/>
                <w:lang w:val="lt-LT"/>
              </w:rPr>
              <w:t>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E1B" w:rsidRDefault="00EB747E" w:rsidP="00EB747E">
            <w:pPr>
              <w:ind w:left="108"/>
              <w:rPr>
                <w:rFonts w:ascii="Times New Roman" w:hAnsi="Times New Roman"/>
                <w:color w:val="000000"/>
                <w:sz w:val="24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4"/>
                <w:lang w:val="lt-LT"/>
              </w:rPr>
              <w:t xml:space="preserve">Asmuo atsakingas už korupcijos prevenciją ir kontrolę, 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lang w:val="lt-LT"/>
              </w:rPr>
              <w:t xml:space="preserve">antikorupcijos </w:t>
            </w:r>
            <w:r>
              <w:rPr>
                <w:rFonts w:ascii="Times New Roman" w:hAnsi="Times New Roman"/>
                <w:color w:val="000000"/>
                <w:sz w:val="24"/>
                <w:lang w:val="lt-LT"/>
              </w:rPr>
              <w:t>komisija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E1B" w:rsidRDefault="004837CB" w:rsidP="004837CB">
            <w:pPr>
              <w:tabs>
                <w:tab w:val="left" w:pos="1276"/>
              </w:tabs>
              <w:ind w:left="108"/>
              <w:jc w:val="center"/>
              <w:rPr>
                <w:rFonts w:ascii="Times New Roman" w:hAnsi="Times New Roman"/>
                <w:color w:val="000000"/>
                <w:spacing w:val="-1"/>
                <w:sz w:val="24"/>
                <w:lang w:val="lt-LT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lang w:val="lt-LT"/>
              </w:rPr>
              <w:t>Pagal poreikį</w:t>
            </w:r>
          </w:p>
        </w:tc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E1B" w:rsidRPr="007B2E1B" w:rsidRDefault="00EB747E">
            <w:pPr>
              <w:ind w:left="108" w:right="216"/>
              <w:rPr>
                <w:rFonts w:ascii="Times New Roman" w:hAnsi="Times New Roman"/>
                <w:color w:val="000000"/>
                <w:sz w:val="24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4"/>
                <w:lang w:val="lt-LT"/>
              </w:rPr>
              <w:t>Veiksminga korupcijos prevencijos programa</w:t>
            </w:r>
          </w:p>
        </w:tc>
      </w:tr>
      <w:tr w:rsidR="007B2E1B" w:rsidRPr="000902FD" w:rsidTr="00862B07">
        <w:trPr>
          <w:trHeight w:hRule="exact" w:val="2279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E1B" w:rsidRDefault="00DD5DDF" w:rsidP="00DD5DDF">
            <w:pPr>
              <w:tabs>
                <w:tab w:val="decimal" w:pos="-78"/>
              </w:tabs>
              <w:jc w:val="center"/>
              <w:rPr>
                <w:rFonts w:ascii="Times New Roman" w:hAnsi="Times New Roman"/>
                <w:color w:val="000000"/>
                <w:sz w:val="24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4"/>
                <w:lang w:val="lt-LT"/>
              </w:rPr>
              <w:t>8.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47E" w:rsidRPr="00EB747E" w:rsidRDefault="00EB747E" w:rsidP="00EB747E">
            <w:pPr>
              <w:ind w:left="98" w:right="648"/>
              <w:rPr>
                <w:rFonts w:ascii="Times New Roman" w:hAnsi="Times New Roman"/>
                <w:color w:val="000000"/>
                <w:sz w:val="24"/>
                <w:lang w:val="lt-LT"/>
              </w:rPr>
            </w:pPr>
            <w:r w:rsidRPr="00EB747E">
              <w:rPr>
                <w:rFonts w:ascii="Times New Roman" w:hAnsi="Times New Roman"/>
                <w:color w:val="000000"/>
                <w:sz w:val="24"/>
                <w:lang w:val="lt-LT"/>
              </w:rPr>
              <w:t>Organizuoti seminarus</w:t>
            </w:r>
          </w:p>
          <w:p w:rsidR="007B2E1B" w:rsidRPr="00EB747E" w:rsidRDefault="00EB747E" w:rsidP="00383273">
            <w:pPr>
              <w:ind w:left="98" w:right="648"/>
              <w:rPr>
                <w:rFonts w:ascii="Times New Roman" w:hAnsi="Times New Roman"/>
                <w:color w:val="000000"/>
                <w:sz w:val="24"/>
                <w:lang w:val="lt-LT"/>
              </w:rPr>
            </w:pPr>
            <w:r w:rsidRPr="00EB747E">
              <w:rPr>
                <w:rFonts w:ascii="Times New Roman" w:hAnsi="Times New Roman"/>
                <w:color w:val="000000"/>
                <w:sz w:val="24"/>
                <w:lang w:val="lt-LT"/>
              </w:rPr>
              <w:t>antikorupcine tematika, šviesti ir</w:t>
            </w:r>
            <w:r>
              <w:rPr>
                <w:rFonts w:ascii="Times New Roman" w:hAnsi="Times New Roman"/>
                <w:color w:val="000000"/>
                <w:sz w:val="24"/>
                <w:lang w:val="lt-LT"/>
              </w:rPr>
              <w:t xml:space="preserve"> </w:t>
            </w:r>
            <w:r w:rsidRPr="00EB747E">
              <w:rPr>
                <w:rFonts w:ascii="Times New Roman" w:hAnsi="Times New Roman"/>
                <w:color w:val="000000"/>
                <w:sz w:val="24"/>
                <w:lang w:val="lt-LT"/>
              </w:rPr>
              <w:t>inform</w:t>
            </w:r>
            <w:r>
              <w:rPr>
                <w:rFonts w:ascii="Times New Roman" w:hAnsi="Times New Roman"/>
                <w:color w:val="000000"/>
                <w:sz w:val="24"/>
                <w:lang w:val="lt-LT"/>
              </w:rPr>
              <w:t xml:space="preserve">uoti </w:t>
            </w:r>
            <w:r w:rsidR="00383273">
              <w:rPr>
                <w:rFonts w:ascii="Times New Roman" w:hAnsi="Times New Roman"/>
                <w:color w:val="000000"/>
                <w:sz w:val="24"/>
                <w:lang w:val="lt-LT"/>
              </w:rPr>
              <w:t xml:space="preserve">Šiaulių r. </w:t>
            </w:r>
            <w:r>
              <w:rPr>
                <w:rFonts w:ascii="Times New Roman" w:hAnsi="Times New Roman"/>
                <w:color w:val="000000"/>
                <w:sz w:val="24"/>
                <w:lang w:val="lt-LT"/>
              </w:rPr>
              <w:t xml:space="preserve">Kuršėnų meno mokyklos </w:t>
            </w:r>
            <w:r w:rsidRPr="00EB747E">
              <w:rPr>
                <w:rFonts w:ascii="Times New Roman" w:hAnsi="Times New Roman"/>
                <w:color w:val="000000"/>
                <w:sz w:val="24"/>
                <w:lang w:val="lt-LT"/>
              </w:rPr>
              <w:t>darbuotojus, vykdyti įvadinius</w:t>
            </w:r>
            <w:r>
              <w:rPr>
                <w:rFonts w:ascii="Times New Roman" w:hAnsi="Times New Roman"/>
                <w:color w:val="000000"/>
                <w:sz w:val="24"/>
                <w:lang w:val="lt-LT"/>
              </w:rPr>
              <w:t xml:space="preserve"> </w:t>
            </w:r>
            <w:r w:rsidRPr="00EB747E">
              <w:rPr>
                <w:rFonts w:ascii="Times New Roman" w:hAnsi="Times New Roman"/>
                <w:color w:val="000000"/>
                <w:sz w:val="24"/>
                <w:lang w:val="lt-LT"/>
              </w:rPr>
              <w:t xml:space="preserve">mokymus </w:t>
            </w:r>
            <w:r w:rsidR="00383273" w:rsidRPr="00EB747E">
              <w:rPr>
                <w:rFonts w:ascii="Times New Roman" w:hAnsi="Times New Roman"/>
                <w:color w:val="000000"/>
                <w:sz w:val="24"/>
                <w:lang w:val="lt-LT"/>
              </w:rPr>
              <w:t>naujai</w:t>
            </w:r>
            <w:r w:rsidR="00383273">
              <w:rPr>
                <w:rFonts w:ascii="Times New Roman" w:hAnsi="Times New Roman"/>
                <w:color w:val="000000"/>
                <w:sz w:val="24"/>
                <w:lang w:val="lt-LT"/>
              </w:rPr>
              <w:t xml:space="preserve"> priimtiems į darbą asmenims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E1B" w:rsidRDefault="007B2E1B" w:rsidP="00EB747E">
            <w:pPr>
              <w:ind w:left="108"/>
              <w:rPr>
                <w:rFonts w:ascii="Times New Roman" w:hAnsi="Times New Roman"/>
                <w:color w:val="000000"/>
                <w:spacing w:val="-5"/>
                <w:sz w:val="24"/>
                <w:lang w:val="lt-LT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lang w:val="lt-LT"/>
              </w:rPr>
              <w:t>Direktorius</w:t>
            </w:r>
            <w:r w:rsidR="00EB747E">
              <w:rPr>
                <w:rFonts w:ascii="Times New Roman" w:hAnsi="Times New Roman"/>
                <w:color w:val="000000"/>
                <w:spacing w:val="-5"/>
                <w:sz w:val="24"/>
                <w:lang w:val="lt-LT"/>
              </w:rPr>
              <w:t>,</w:t>
            </w:r>
            <w:r w:rsidR="00EB747E">
              <w:rPr>
                <w:rFonts w:ascii="Times New Roman" w:hAnsi="Times New Roman"/>
                <w:color w:val="000000"/>
                <w:sz w:val="24"/>
                <w:lang w:val="lt-LT"/>
              </w:rPr>
              <w:t xml:space="preserve"> Asmuo atsakingas už korupcijos prevenciją ir kontrolę, </w:t>
            </w:r>
            <w:r w:rsidR="00EB747E">
              <w:rPr>
                <w:rFonts w:ascii="Times New Roman" w:hAnsi="Times New Roman"/>
                <w:color w:val="000000"/>
                <w:spacing w:val="-5"/>
                <w:sz w:val="24"/>
                <w:lang w:val="lt-LT"/>
              </w:rPr>
              <w:t xml:space="preserve">antikorupcijos </w:t>
            </w:r>
            <w:r w:rsidR="00EB747E">
              <w:rPr>
                <w:rFonts w:ascii="Times New Roman" w:hAnsi="Times New Roman"/>
                <w:color w:val="000000"/>
                <w:sz w:val="24"/>
                <w:lang w:val="lt-LT"/>
              </w:rPr>
              <w:t>komisija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E1B" w:rsidRDefault="00EB747E" w:rsidP="00EB747E">
            <w:pPr>
              <w:tabs>
                <w:tab w:val="left" w:pos="1276"/>
              </w:tabs>
              <w:ind w:left="108"/>
              <w:jc w:val="center"/>
              <w:rPr>
                <w:rFonts w:ascii="Times New Roman" w:hAnsi="Times New Roman"/>
                <w:color w:val="000000"/>
                <w:spacing w:val="-1"/>
                <w:sz w:val="24"/>
                <w:lang w:val="lt-LT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lang w:val="lt-LT"/>
              </w:rPr>
              <w:t>Pagal poreikį</w:t>
            </w:r>
          </w:p>
        </w:tc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47E" w:rsidRPr="00EB747E" w:rsidRDefault="00383273" w:rsidP="00EB747E">
            <w:pPr>
              <w:ind w:left="108" w:right="216"/>
              <w:rPr>
                <w:rFonts w:ascii="Times New Roman" w:hAnsi="Times New Roman"/>
                <w:color w:val="000000"/>
                <w:sz w:val="24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4"/>
                <w:lang w:val="lt-LT"/>
              </w:rPr>
              <w:t xml:space="preserve">Šiaulių r. </w:t>
            </w:r>
            <w:r w:rsidR="00EB747E">
              <w:rPr>
                <w:rFonts w:ascii="Times New Roman" w:hAnsi="Times New Roman"/>
                <w:color w:val="000000"/>
                <w:sz w:val="24"/>
                <w:lang w:val="lt-LT"/>
              </w:rPr>
              <w:t>Kuršėnų meno mokyklos</w:t>
            </w:r>
          </w:p>
          <w:p w:rsidR="00EB747E" w:rsidRPr="00EB747E" w:rsidRDefault="00EB747E" w:rsidP="00EB747E">
            <w:pPr>
              <w:ind w:left="108" w:right="216"/>
              <w:rPr>
                <w:rFonts w:ascii="Times New Roman" w:hAnsi="Times New Roman"/>
                <w:color w:val="000000"/>
                <w:sz w:val="24"/>
                <w:lang w:val="lt-LT"/>
              </w:rPr>
            </w:pPr>
            <w:r w:rsidRPr="00EB747E">
              <w:rPr>
                <w:rFonts w:ascii="Times New Roman" w:hAnsi="Times New Roman"/>
                <w:color w:val="000000"/>
                <w:sz w:val="24"/>
                <w:lang w:val="lt-LT"/>
              </w:rPr>
              <w:t>bendruomenės nariai</w:t>
            </w:r>
          </w:p>
          <w:p w:rsidR="00EB747E" w:rsidRPr="00EB747E" w:rsidRDefault="00EB747E" w:rsidP="00EB747E">
            <w:pPr>
              <w:ind w:left="108" w:right="216"/>
              <w:rPr>
                <w:rFonts w:ascii="Times New Roman" w:hAnsi="Times New Roman"/>
                <w:color w:val="000000"/>
                <w:sz w:val="24"/>
                <w:lang w:val="lt-LT"/>
              </w:rPr>
            </w:pPr>
            <w:r w:rsidRPr="00EB747E">
              <w:rPr>
                <w:rFonts w:ascii="Times New Roman" w:hAnsi="Times New Roman"/>
                <w:color w:val="000000"/>
                <w:sz w:val="24"/>
                <w:lang w:val="lt-LT"/>
              </w:rPr>
              <w:t>supažindinti su</w:t>
            </w:r>
          </w:p>
          <w:p w:rsidR="00EB747E" w:rsidRPr="00EB747E" w:rsidRDefault="00EB747E" w:rsidP="00EB747E">
            <w:pPr>
              <w:ind w:left="108" w:right="216"/>
              <w:rPr>
                <w:rFonts w:ascii="Times New Roman" w:hAnsi="Times New Roman"/>
                <w:color w:val="000000"/>
                <w:sz w:val="24"/>
                <w:lang w:val="lt-LT"/>
              </w:rPr>
            </w:pPr>
            <w:r w:rsidRPr="00EB747E">
              <w:rPr>
                <w:rFonts w:ascii="Times New Roman" w:hAnsi="Times New Roman"/>
                <w:color w:val="000000"/>
                <w:sz w:val="24"/>
                <w:lang w:val="lt-LT"/>
              </w:rPr>
              <w:t>korupcijos</w:t>
            </w:r>
          </w:p>
          <w:p w:rsidR="00EB747E" w:rsidRPr="00EB747E" w:rsidRDefault="00EB747E" w:rsidP="00EB747E">
            <w:pPr>
              <w:ind w:left="108" w:right="216"/>
              <w:rPr>
                <w:rFonts w:ascii="Times New Roman" w:hAnsi="Times New Roman"/>
                <w:color w:val="000000"/>
                <w:sz w:val="24"/>
                <w:lang w:val="lt-LT"/>
              </w:rPr>
            </w:pPr>
            <w:r w:rsidRPr="00EB747E">
              <w:rPr>
                <w:rFonts w:ascii="Times New Roman" w:hAnsi="Times New Roman"/>
                <w:color w:val="000000"/>
                <w:sz w:val="24"/>
                <w:lang w:val="lt-LT"/>
              </w:rPr>
              <w:t>pasekmėmis ir</w:t>
            </w:r>
          </w:p>
          <w:p w:rsidR="00EB747E" w:rsidRPr="00EB747E" w:rsidRDefault="00EB747E" w:rsidP="00EB747E">
            <w:pPr>
              <w:ind w:left="108" w:right="216"/>
              <w:rPr>
                <w:rFonts w:ascii="Times New Roman" w:hAnsi="Times New Roman"/>
                <w:color w:val="000000"/>
                <w:sz w:val="24"/>
                <w:lang w:val="lt-LT"/>
              </w:rPr>
            </w:pPr>
            <w:r w:rsidRPr="00EB747E">
              <w:rPr>
                <w:rFonts w:ascii="Times New Roman" w:hAnsi="Times New Roman"/>
                <w:color w:val="000000"/>
                <w:sz w:val="24"/>
                <w:lang w:val="lt-LT"/>
              </w:rPr>
              <w:t>prevencinėmis</w:t>
            </w:r>
          </w:p>
          <w:p w:rsidR="007B2E1B" w:rsidRPr="00EB747E" w:rsidRDefault="00EB747E" w:rsidP="00EB747E">
            <w:pPr>
              <w:ind w:left="108" w:right="216"/>
              <w:rPr>
                <w:rFonts w:ascii="Times New Roman" w:hAnsi="Times New Roman"/>
                <w:color w:val="000000"/>
                <w:sz w:val="24"/>
                <w:lang w:val="lt-LT"/>
              </w:rPr>
            </w:pPr>
            <w:r w:rsidRPr="00EB747E">
              <w:rPr>
                <w:rFonts w:ascii="Times New Roman" w:hAnsi="Times New Roman"/>
                <w:color w:val="000000"/>
                <w:sz w:val="24"/>
                <w:lang w:val="lt-LT"/>
              </w:rPr>
              <w:t>priemonėmis</w:t>
            </w:r>
          </w:p>
        </w:tc>
      </w:tr>
      <w:tr w:rsidR="00EB71C4" w:rsidRPr="000902FD" w:rsidTr="00383273">
        <w:trPr>
          <w:trHeight w:hRule="exact" w:val="1533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1C4" w:rsidRDefault="00DD5DDF" w:rsidP="00DD5DDF">
            <w:pPr>
              <w:tabs>
                <w:tab w:val="decimal" w:pos="-78"/>
              </w:tabs>
              <w:jc w:val="center"/>
              <w:rPr>
                <w:rFonts w:ascii="Times New Roman" w:hAnsi="Times New Roman"/>
                <w:color w:val="000000"/>
                <w:sz w:val="24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4"/>
                <w:lang w:val="lt-LT"/>
              </w:rPr>
              <w:t>9.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3273" w:rsidRDefault="00EB747E" w:rsidP="00EB747E">
            <w:pPr>
              <w:ind w:left="98" w:right="648"/>
              <w:rPr>
                <w:rFonts w:ascii="Times New Roman" w:hAnsi="Times New Roman"/>
                <w:color w:val="000000"/>
                <w:sz w:val="24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4"/>
                <w:lang w:val="lt-LT"/>
              </w:rPr>
              <w:t xml:space="preserve">Viešai skelbti </w:t>
            </w:r>
            <w:r w:rsidR="00383273">
              <w:rPr>
                <w:rFonts w:ascii="Times New Roman" w:hAnsi="Times New Roman"/>
                <w:color w:val="000000"/>
                <w:sz w:val="24"/>
                <w:lang w:val="lt-LT"/>
              </w:rPr>
              <w:t xml:space="preserve">Šiaulių r. </w:t>
            </w:r>
            <w:r>
              <w:rPr>
                <w:rFonts w:ascii="Times New Roman" w:hAnsi="Times New Roman"/>
                <w:color w:val="000000"/>
                <w:sz w:val="24"/>
                <w:lang w:val="lt-LT"/>
              </w:rPr>
              <w:t xml:space="preserve">Kuršėnų meno mokyklos </w:t>
            </w:r>
            <w:r w:rsidRPr="00EB747E">
              <w:rPr>
                <w:rFonts w:ascii="Times New Roman" w:hAnsi="Times New Roman"/>
                <w:color w:val="000000"/>
                <w:sz w:val="24"/>
                <w:lang w:val="lt-LT"/>
              </w:rPr>
              <w:t>interneto svetainėje informaciją</w:t>
            </w:r>
            <w:r>
              <w:rPr>
                <w:rFonts w:ascii="Times New Roman" w:hAnsi="Times New Roman"/>
                <w:color w:val="000000"/>
                <w:sz w:val="24"/>
                <w:lang w:val="lt-LT"/>
              </w:rPr>
              <w:t xml:space="preserve"> </w:t>
            </w:r>
            <w:r w:rsidRPr="00EB747E">
              <w:rPr>
                <w:rFonts w:ascii="Times New Roman" w:hAnsi="Times New Roman"/>
                <w:color w:val="000000"/>
                <w:sz w:val="24"/>
                <w:lang w:val="lt-LT"/>
              </w:rPr>
              <w:t xml:space="preserve">apie laisvas darbo </w:t>
            </w:r>
          </w:p>
          <w:p w:rsidR="00383273" w:rsidRDefault="00383273" w:rsidP="00EB747E">
            <w:pPr>
              <w:ind w:left="98" w:right="648"/>
              <w:rPr>
                <w:rFonts w:ascii="Times New Roman" w:hAnsi="Times New Roman"/>
                <w:color w:val="000000"/>
                <w:sz w:val="24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4"/>
                <w:lang w:val="lt-LT"/>
              </w:rPr>
              <w:t>vietas</w:t>
            </w:r>
          </w:p>
          <w:p w:rsidR="00383273" w:rsidRDefault="00383273" w:rsidP="00EB747E">
            <w:pPr>
              <w:ind w:left="98" w:right="648"/>
              <w:rPr>
                <w:rFonts w:ascii="Times New Roman" w:hAnsi="Times New Roman"/>
                <w:color w:val="000000"/>
                <w:sz w:val="24"/>
                <w:lang w:val="lt-LT"/>
              </w:rPr>
            </w:pPr>
          </w:p>
          <w:p w:rsidR="00383273" w:rsidRDefault="00383273" w:rsidP="00EB747E">
            <w:pPr>
              <w:ind w:left="98" w:right="648"/>
              <w:rPr>
                <w:rFonts w:ascii="Times New Roman" w:hAnsi="Times New Roman"/>
                <w:color w:val="000000"/>
                <w:sz w:val="24"/>
                <w:lang w:val="lt-LT"/>
              </w:rPr>
            </w:pPr>
          </w:p>
          <w:p w:rsidR="00383273" w:rsidRDefault="00383273" w:rsidP="00EB747E">
            <w:pPr>
              <w:ind w:left="98" w:right="648"/>
              <w:rPr>
                <w:rFonts w:ascii="Times New Roman" w:hAnsi="Times New Roman"/>
                <w:color w:val="000000"/>
                <w:sz w:val="24"/>
                <w:lang w:val="lt-LT"/>
              </w:rPr>
            </w:pPr>
          </w:p>
          <w:p w:rsidR="00383273" w:rsidRDefault="00383273" w:rsidP="00EB747E">
            <w:pPr>
              <w:ind w:left="98" w:right="648"/>
              <w:rPr>
                <w:rFonts w:ascii="Times New Roman" w:hAnsi="Times New Roman"/>
                <w:color w:val="000000"/>
                <w:sz w:val="24"/>
                <w:lang w:val="lt-LT"/>
              </w:rPr>
            </w:pPr>
          </w:p>
          <w:p w:rsidR="00383273" w:rsidRPr="00EB71C4" w:rsidRDefault="00383273" w:rsidP="00EB747E">
            <w:pPr>
              <w:ind w:left="98" w:right="648"/>
              <w:rPr>
                <w:rFonts w:ascii="Times New Roman" w:hAnsi="Times New Roman"/>
                <w:color w:val="000000"/>
                <w:sz w:val="24"/>
                <w:lang w:val="lt-LT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1C4" w:rsidRDefault="00D46677" w:rsidP="00EB747E">
            <w:pPr>
              <w:ind w:left="108"/>
              <w:rPr>
                <w:rFonts w:ascii="Times New Roman" w:hAnsi="Times New Roman"/>
                <w:color w:val="000000"/>
                <w:spacing w:val="-5"/>
                <w:sz w:val="24"/>
                <w:lang w:val="lt-LT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lang w:val="lt-LT"/>
              </w:rPr>
              <w:t>Direktorius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1C4" w:rsidRDefault="00EB747E" w:rsidP="00EB747E">
            <w:pPr>
              <w:ind w:left="108"/>
              <w:jc w:val="center"/>
              <w:rPr>
                <w:rFonts w:ascii="Times New Roman" w:hAnsi="Times New Roman"/>
                <w:color w:val="000000"/>
                <w:spacing w:val="-1"/>
                <w:sz w:val="24"/>
                <w:lang w:val="lt-LT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lang w:val="lt-LT"/>
              </w:rPr>
              <w:t>Esant laisvoms darbo vietoms</w:t>
            </w:r>
          </w:p>
        </w:tc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1C4" w:rsidRPr="00EB71C4" w:rsidRDefault="00EB747E">
            <w:pPr>
              <w:ind w:left="108" w:right="216"/>
              <w:rPr>
                <w:rFonts w:ascii="Times New Roman" w:hAnsi="Times New Roman"/>
                <w:color w:val="000000"/>
                <w:sz w:val="24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4"/>
                <w:lang w:val="lt-LT"/>
              </w:rPr>
              <w:t>Užtikrinamas viešumas</w:t>
            </w:r>
          </w:p>
        </w:tc>
      </w:tr>
      <w:tr w:rsidR="00EB71C4" w:rsidRPr="007B2E1B" w:rsidTr="00C7779C">
        <w:trPr>
          <w:trHeight w:hRule="exact" w:val="1138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1C4" w:rsidRDefault="00DD5DDF" w:rsidP="00DD5DDF">
            <w:pPr>
              <w:tabs>
                <w:tab w:val="decimal" w:pos="-78"/>
              </w:tabs>
              <w:jc w:val="center"/>
              <w:rPr>
                <w:rFonts w:ascii="Times New Roman" w:hAnsi="Times New Roman"/>
                <w:color w:val="000000"/>
                <w:sz w:val="24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4"/>
                <w:lang w:val="lt-LT"/>
              </w:rPr>
              <w:t>10.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47E" w:rsidRPr="00EB747E" w:rsidRDefault="00EB747E" w:rsidP="00EB747E">
            <w:pPr>
              <w:ind w:left="98" w:right="648"/>
              <w:rPr>
                <w:rFonts w:ascii="Times New Roman" w:hAnsi="Times New Roman"/>
                <w:color w:val="000000"/>
                <w:sz w:val="24"/>
                <w:lang w:val="lt-LT"/>
              </w:rPr>
            </w:pPr>
            <w:r w:rsidRPr="00EB747E">
              <w:rPr>
                <w:rFonts w:ascii="Times New Roman" w:hAnsi="Times New Roman"/>
                <w:color w:val="000000"/>
                <w:sz w:val="24"/>
                <w:lang w:val="lt-LT"/>
              </w:rPr>
              <w:t>Vykdyti viešuosius pirkimus,</w:t>
            </w:r>
          </w:p>
          <w:p w:rsidR="00EB747E" w:rsidRPr="00EB747E" w:rsidRDefault="00EB747E" w:rsidP="00EB747E">
            <w:pPr>
              <w:ind w:left="98" w:right="648"/>
              <w:rPr>
                <w:rFonts w:ascii="Times New Roman" w:hAnsi="Times New Roman"/>
                <w:color w:val="000000"/>
                <w:sz w:val="24"/>
                <w:lang w:val="lt-LT"/>
              </w:rPr>
            </w:pPr>
            <w:r w:rsidRPr="00EB747E">
              <w:rPr>
                <w:rFonts w:ascii="Times New Roman" w:hAnsi="Times New Roman"/>
                <w:color w:val="000000"/>
                <w:sz w:val="24"/>
                <w:lang w:val="lt-LT"/>
              </w:rPr>
              <w:t>vadovaujantis Lietuvos</w:t>
            </w:r>
          </w:p>
          <w:p w:rsidR="00EB747E" w:rsidRPr="00EB747E" w:rsidRDefault="00EB747E" w:rsidP="00EB747E">
            <w:pPr>
              <w:ind w:left="98" w:right="648"/>
              <w:rPr>
                <w:rFonts w:ascii="Times New Roman" w:hAnsi="Times New Roman"/>
                <w:color w:val="000000"/>
                <w:sz w:val="24"/>
                <w:lang w:val="lt-LT"/>
              </w:rPr>
            </w:pPr>
            <w:r w:rsidRPr="00EB747E">
              <w:rPr>
                <w:rFonts w:ascii="Times New Roman" w:hAnsi="Times New Roman"/>
                <w:color w:val="000000"/>
                <w:sz w:val="24"/>
                <w:lang w:val="lt-LT"/>
              </w:rPr>
              <w:t>Respublikos Viešųjų pirkimų</w:t>
            </w:r>
          </w:p>
          <w:p w:rsidR="00EB71C4" w:rsidRPr="00EB747E" w:rsidRDefault="00EB747E" w:rsidP="00EB747E">
            <w:pPr>
              <w:tabs>
                <w:tab w:val="left" w:pos="3684"/>
              </w:tabs>
              <w:ind w:left="98"/>
              <w:rPr>
                <w:rFonts w:ascii="Times New Roman" w:hAnsi="Times New Roman"/>
                <w:color w:val="000000"/>
                <w:sz w:val="24"/>
                <w:lang w:val="lt-LT"/>
              </w:rPr>
            </w:pPr>
            <w:r w:rsidRPr="00EB747E">
              <w:rPr>
                <w:rFonts w:ascii="Times New Roman" w:hAnsi="Times New Roman"/>
                <w:color w:val="000000"/>
                <w:sz w:val="24"/>
                <w:lang w:val="lt-LT"/>
              </w:rPr>
              <w:t>įstatymu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1C4" w:rsidRDefault="00EB71C4" w:rsidP="00EB747E">
            <w:pPr>
              <w:ind w:left="108"/>
              <w:rPr>
                <w:rFonts w:ascii="Times New Roman" w:hAnsi="Times New Roman"/>
                <w:color w:val="000000"/>
                <w:spacing w:val="-5"/>
                <w:sz w:val="24"/>
                <w:lang w:val="lt-LT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lang w:val="lt-LT"/>
              </w:rPr>
              <w:t>Direktorius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1C4" w:rsidRDefault="00EB71C4" w:rsidP="00EB747E">
            <w:pPr>
              <w:tabs>
                <w:tab w:val="left" w:pos="1276"/>
              </w:tabs>
              <w:ind w:left="108"/>
              <w:jc w:val="center"/>
              <w:rPr>
                <w:rFonts w:ascii="Times New Roman" w:hAnsi="Times New Roman"/>
                <w:color w:val="000000"/>
                <w:spacing w:val="-1"/>
                <w:sz w:val="24"/>
                <w:lang w:val="lt-LT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lang w:val="lt-LT"/>
              </w:rPr>
              <w:t>Nuolat</w:t>
            </w:r>
          </w:p>
        </w:tc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1C4" w:rsidRPr="00EB71C4" w:rsidRDefault="00EB747E">
            <w:pPr>
              <w:ind w:left="108" w:right="216"/>
              <w:rPr>
                <w:rFonts w:ascii="Times New Roman" w:hAnsi="Times New Roman"/>
                <w:color w:val="000000"/>
                <w:sz w:val="24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4"/>
                <w:lang w:val="lt-LT"/>
              </w:rPr>
              <w:t>Skaidrus</w:t>
            </w:r>
            <w:r w:rsidR="00EB71C4" w:rsidRPr="00EB71C4">
              <w:rPr>
                <w:rFonts w:ascii="Times New Roman" w:hAnsi="Times New Roman"/>
                <w:color w:val="000000"/>
                <w:sz w:val="24"/>
                <w:lang w:val="lt-LT"/>
              </w:rPr>
              <w:t xml:space="preserve"> viešųjų pirkimų organizavimas</w:t>
            </w:r>
          </w:p>
        </w:tc>
      </w:tr>
      <w:tr w:rsidR="00EB71C4" w:rsidRPr="007B2E1B" w:rsidTr="00C7779C">
        <w:trPr>
          <w:trHeight w:hRule="exact" w:val="1705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1C4" w:rsidRDefault="00DD5DDF" w:rsidP="00DD5DDF">
            <w:pPr>
              <w:tabs>
                <w:tab w:val="decimal" w:pos="-78"/>
              </w:tabs>
              <w:jc w:val="center"/>
              <w:rPr>
                <w:rFonts w:ascii="Times New Roman" w:hAnsi="Times New Roman"/>
                <w:color w:val="000000"/>
                <w:sz w:val="24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4"/>
                <w:lang w:val="lt-LT"/>
              </w:rPr>
              <w:t>11.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1C4" w:rsidRPr="00EB71C4" w:rsidRDefault="00EB71C4" w:rsidP="00EB747E">
            <w:pPr>
              <w:tabs>
                <w:tab w:val="left" w:pos="3684"/>
              </w:tabs>
              <w:ind w:left="98"/>
              <w:rPr>
                <w:rFonts w:ascii="Times New Roman" w:hAnsi="Times New Roman"/>
                <w:color w:val="000000"/>
                <w:sz w:val="24"/>
                <w:lang w:val="lt-LT"/>
              </w:rPr>
            </w:pPr>
            <w:r w:rsidRPr="00EB71C4">
              <w:rPr>
                <w:rFonts w:ascii="Times New Roman" w:hAnsi="Times New Roman"/>
                <w:color w:val="000000"/>
                <w:sz w:val="24"/>
                <w:lang w:val="lt-LT"/>
              </w:rPr>
              <w:t>Teisė</w:t>
            </w:r>
            <w:r>
              <w:rPr>
                <w:rFonts w:ascii="Times New Roman" w:hAnsi="Times New Roman"/>
                <w:color w:val="000000"/>
                <w:sz w:val="24"/>
                <w:lang w:val="lt-LT"/>
              </w:rPr>
              <w:t>s aktų nustatyta tvarka</w:t>
            </w:r>
            <w:r w:rsidR="00383273">
              <w:rPr>
                <w:rFonts w:ascii="Times New Roman" w:hAnsi="Times New Roman"/>
                <w:color w:val="000000"/>
                <w:sz w:val="24"/>
                <w:lang w:val="lt-LT"/>
              </w:rPr>
              <w:t xml:space="preserve"> Šiaulių r. </w:t>
            </w:r>
            <w:r>
              <w:rPr>
                <w:rFonts w:ascii="Times New Roman" w:hAnsi="Times New Roman"/>
                <w:color w:val="000000"/>
                <w:sz w:val="24"/>
                <w:lang w:val="lt-LT"/>
              </w:rPr>
              <w:t xml:space="preserve"> Kuršėnų</w:t>
            </w:r>
            <w:r w:rsidRPr="00EB71C4">
              <w:rPr>
                <w:rFonts w:ascii="Times New Roman" w:hAnsi="Times New Roman"/>
                <w:color w:val="000000"/>
                <w:sz w:val="24"/>
                <w:lang w:val="lt-LT"/>
              </w:rPr>
              <w:t xml:space="preserve"> meno mokyklos interneto svetainėje skelbti informaciją apie viešuosius pirkimus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1C4" w:rsidRDefault="00EB71C4" w:rsidP="00EB747E">
            <w:pPr>
              <w:ind w:left="108"/>
              <w:rPr>
                <w:rFonts w:ascii="Times New Roman" w:hAnsi="Times New Roman"/>
                <w:color w:val="000000"/>
                <w:spacing w:val="-5"/>
                <w:sz w:val="24"/>
                <w:lang w:val="lt-LT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lang w:val="lt-LT"/>
              </w:rPr>
              <w:t>Direktorius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1C4" w:rsidRDefault="00EB71C4" w:rsidP="00EB747E">
            <w:pPr>
              <w:ind w:left="108"/>
              <w:jc w:val="center"/>
              <w:rPr>
                <w:rFonts w:ascii="Times New Roman" w:hAnsi="Times New Roman"/>
                <w:color w:val="000000"/>
                <w:spacing w:val="-1"/>
                <w:sz w:val="24"/>
                <w:lang w:val="lt-LT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lang w:val="lt-LT"/>
              </w:rPr>
              <w:t>Nuolat</w:t>
            </w:r>
          </w:p>
        </w:tc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1C4" w:rsidRPr="00EB71C4" w:rsidRDefault="00EB71C4">
            <w:pPr>
              <w:ind w:left="108" w:right="216"/>
              <w:rPr>
                <w:rFonts w:ascii="Times New Roman" w:hAnsi="Times New Roman"/>
                <w:color w:val="000000"/>
                <w:sz w:val="24"/>
                <w:lang w:val="lt-LT"/>
              </w:rPr>
            </w:pPr>
            <w:r w:rsidRPr="00EB71C4">
              <w:rPr>
                <w:rFonts w:ascii="Times New Roman" w:hAnsi="Times New Roman"/>
                <w:color w:val="000000"/>
                <w:sz w:val="24"/>
                <w:lang w:val="lt-LT"/>
              </w:rPr>
              <w:t>Užtikrinamas viešumas</w:t>
            </w:r>
          </w:p>
        </w:tc>
      </w:tr>
      <w:tr w:rsidR="0074794A" w:rsidRPr="00C8665D" w:rsidTr="00170E6D">
        <w:trPr>
          <w:trHeight w:hRule="exact" w:val="1545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94A" w:rsidRDefault="00DD5DDF" w:rsidP="00DD5DDF">
            <w:pPr>
              <w:tabs>
                <w:tab w:val="decimal" w:pos="-78"/>
              </w:tabs>
              <w:jc w:val="center"/>
              <w:rPr>
                <w:rFonts w:ascii="Times New Roman" w:hAnsi="Times New Roman"/>
                <w:color w:val="000000"/>
                <w:w w:val="105"/>
                <w:sz w:val="24"/>
                <w:lang w:val="lt-LT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lt-LT"/>
              </w:rPr>
              <w:t>12.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877" w:rsidRPr="00B70877" w:rsidRDefault="00B70877" w:rsidP="00B70877">
            <w:pPr>
              <w:ind w:left="108" w:right="396"/>
              <w:rPr>
                <w:rFonts w:ascii="Times New Roman" w:hAnsi="Times New Roman"/>
                <w:color w:val="000000"/>
                <w:sz w:val="24"/>
                <w:lang w:val="lt-LT"/>
              </w:rPr>
            </w:pPr>
            <w:r w:rsidRPr="00B70877">
              <w:rPr>
                <w:rFonts w:ascii="Times New Roman" w:hAnsi="Times New Roman"/>
                <w:color w:val="000000"/>
                <w:sz w:val="24"/>
                <w:lang w:val="lt-LT"/>
              </w:rPr>
              <w:t>Nagrinėti gautus skundus,</w:t>
            </w:r>
          </w:p>
          <w:p w:rsidR="0074794A" w:rsidRPr="00B70877" w:rsidRDefault="00B70877" w:rsidP="00B70877">
            <w:pPr>
              <w:ind w:left="108" w:right="396"/>
              <w:rPr>
                <w:rFonts w:ascii="Times New Roman" w:hAnsi="Times New Roman"/>
                <w:color w:val="000000"/>
                <w:sz w:val="24"/>
                <w:lang w:val="lt-LT"/>
              </w:rPr>
            </w:pPr>
            <w:r w:rsidRPr="00B70877">
              <w:rPr>
                <w:rFonts w:ascii="Times New Roman" w:hAnsi="Times New Roman"/>
                <w:color w:val="000000"/>
                <w:sz w:val="24"/>
                <w:lang w:val="lt-LT"/>
              </w:rPr>
              <w:t>pareiškimus, siūlymus dėl galimų</w:t>
            </w:r>
            <w:r>
              <w:rPr>
                <w:rFonts w:ascii="Times New Roman" w:hAnsi="Times New Roman"/>
                <w:color w:val="000000"/>
                <w:sz w:val="24"/>
                <w:lang w:val="lt-LT"/>
              </w:rPr>
              <w:t xml:space="preserve"> </w:t>
            </w:r>
            <w:r w:rsidRPr="00B70877">
              <w:rPr>
                <w:rFonts w:ascii="Times New Roman" w:hAnsi="Times New Roman"/>
                <w:color w:val="000000"/>
                <w:sz w:val="24"/>
                <w:lang w:val="lt-LT"/>
              </w:rPr>
              <w:t>korupcijos atvejų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94A" w:rsidRDefault="00B70877" w:rsidP="00B70877">
            <w:pPr>
              <w:tabs>
                <w:tab w:val="left" w:pos="1559"/>
              </w:tabs>
              <w:ind w:left="108"/>
              <w:rPr>
                <w:rFonts w:ascii="Times New Roman" w:hAnsi="Times New Roman"/>
                <w:color w:val="000000"/>
                <w:sz w:val="24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4"/>
                <w:lang w:val="lt-LT"/>
              </w:rPr>
              <w:t>Asmuo atsakingas už korupcijos prevenciją ir kontrolę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94A" w:rsidRDefault="00B70877" w:rsidP="00B70877">
            <w:pPr>
              <w:ind w:left="101"/>
              <w:jc w:val="center"/>
              <w:rPr>
                <w:rFonts w:ascii="Times New Roman" w:hAnsi="Times New Roman"/>
                <w:color w:val="000000"/>
                <w:sz w:val="24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4"/>
                <w:lang w:val="lt-LT"/>
              </w:rPr>
              <w:t>Gavus skundą, pareiškimą ar siūlymą</w:t>
            </w:r>
          </w:p>
        </w:tc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1C4" w:rsidRDefault="00B70877" w:rsidP="00B80F47">
            <w:pPr>
              <w:ind w:left="108" w:right="21"/>
              <w:rPr>
                <w:rFonts w:ascii="Times New Roman" w:hAnsi="Times New Roman"/>
                <w:color w:val="000000"/>
                <w:sz w:val="24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4"/>
                <w:lang w:val="lt-LT"/>
              </w:rPr>
              <w:t xml:space="preserve">Mažės korupcijos galimybės </w:t>
            </w:r>
            <w:r w:rsidR="00383273">
              <w:rPr>
                <w:rFonts w:ascii="Times New Roman" w:hAnsi="Times New Roman"/>
                <w:color w:val="000000"/>
                <w:sz w:val="24"/>
                <w:lang w:val="lt-LT"/>
              </w:rPr>
              <w:t xml:space="preserve">Šiaulių r. </w:t>
            </w:r>
            <w:r>
              <w:rPr>
                <w:rFonts w:ascii="Times New Roman" w:hAnsi="Times New Roman"/>
                <w:color w:val="000000"/>
                <w:sz w:val="24"/>
                <w:lang w:val="lt-LT"/>
              </w:rPr>
              <w:t>K</w:t>
            </w:r>
            <w:r w:rsidR="00B80F47">
              <w:rPr>
                <w:rFonts w:ascii="Times New Roman" w:hAnsi="Times New Roman"/>
                <w:color w:val="000000"/>
                <w:sz w:val="24"/>
                <w:lang w:val="lt-LT"/>
              </w:rPr>
              <w:t>u</w:t>
            </w:r>
            <w:r>
              <w:rPr>
                <w:rFonts w:ascii="Times New Roman" w:hAnsi="Times New Roman"/>
                <w:color w:val="000000"/>
                <w:sz w:val="24"/>
                <w:lang w:val="lt-LT"/>
              </w:rPr>
              <w:t>ršėnų meno mokykloje</w:t>
            </w:r>
          </w:p>
        </w:tc>
      </w:tr>
      <w:tr w:rsidR="0074794A" w:rsidTr="00B70877">
        <w:trPr>
          <w:trHeight w:hRule="exact" w:val="2553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94A" w:rsidRDefault="00DD5DDF" w:rsidP="00DD5DDF">
            <w:pPr>
              <w:tabs>
                <w:tab w:val="decimal" w:pos="-78"/>
              </w:tabs>
              <w:jc w:val="center"/>
              <w:rPr>
                <w:rFonts w:ascii="Times New Roman" w:hAnsi="Times New Roman"/>
                <w:color w:val="000000"/>
                <w:w w:val="105"/>
                <w:sz w:val="24"/>
                <w:lang w:val="lt-LT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lt-LT"/>
              </w:rPr>
              <w:lastRenderedPageBreak/>
              <w:t>13.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94A" w:rsidRDefault="00DB153C">
            <w:pPr>
              <w:ind w:left="108" w:right="216"/>
              <w:rPr>
                <w:rFonts w:ascii="Times New Roman" w:hAnsi="Times New Roman"/>
                <w:color w:val="000000"/>
                <w:spacing w:val="-1"/>
                <w:sz w:val="24"/>
                <w:lang w:val="lt-LT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lang w:val="lt-LT"/>
              </w:rPr>
              <w:t>Užtikrinti savalaikį viešų</w:t>
            </w:r>
            <w:r w:rsidR="003D2E0F">
              <w:rPr>
                <w:rFonts w:ascii="Times New Roman" w:hAnsi="Times New Roman"/>
                <w:color w:val="000000"/>
                <w:spacing w:val="-1"/>
                <w:sz w:val="24"/>
                <w:lang w:val="lt-LT"/>
              </w:rPr>
              <w:t xml:space="preserve">jų </w:t>
            </w:r>
            <w:r w:rsidR="003D2E0F">
              <w:rPr>
                <w:rFonts w:ascii="Times New Roman" w:hAnsi="Times New Roman"/>
                <w:color w:val="000000"/>
                <w:sz w:val="24"/>
                <w:lang w:val="lt-LT"/>
              </w:rPr>
              <w:t>ir privačių interesų deklaracijų pateikimą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94A" w:rsidRDefault="003D2E0F">
            <w:pPr>
              <w:ind w:left="102"/>
              <w:rPr>
                <w:rFonts w:ascii="Times New Roman" w:hAnsi="Times New Roman"/>
                <w:color w:val="000000"/>
                <w:sz w:val="24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4"/>
                <w:lang w:val="lt-LT"/>
              </w:rPr>
              <w:t>Asmenys,</w:t>
            </w:r>
          </w:p>
          <w:p w:rsidR="0074794A" w:rsidRDefault="003D2E0F">
            <w:pPr>
              <w:ind w:left="102"/>
              <w:rPr>
                <w:rFonts w:ascii="Times New Roman" w:hAnsi="Times New Roman"/>
                <w:color w:val="000000"/>
                <w:sz w:val="24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4"/>
                <w:lang w:val="lt-LT"/>
              </w:rPr>
              <w:t>įstatymų</w:t>
            </w:r>
          </w:p>
          <w:p w:rsidR="0074794A" w:rsidRDefault="003D2E0F">
            <w:pPr>
              <w:ind w:left="102"/>
              <w:rPr>
                <w:rFonts w:ascii="Times New Roman" w:hAnsi="Times New Roman"/>
                <w:color w:val="000000"/>
                <w:sz w:val="24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4"/>
                <w:lang w:val="lt-LT"/>
              </w:rPr>
              <w:t>numatyta</w:t>
            </w:r>
          </w:p>
          <w:p w:rsidR="0074794A" w:rsidRDefault="003D2E0F" w:rsidP="00B70877">
            <w:pPr>
              <w:tabs>
                <w:tab w:val="left" w:pos="1559"/>
              </w:tabs>
              <w:ind w:left="102"/>
              <w:rPr>
                <w:rFonts w:ascii="Times New Roman" w:hAnsi="Times New Roman"/>
                <w:color w:val="000000"/>
                <w:spacing w:val="-4"/>
                <w:sz w:val="24"/>
                <w:lang w:val="lt-LT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lang w:val="lt-LT"/>
              </w:rPr>
              <w:t xml:space="preserve">tvarka, turintys </w:t>
            </w:r>
            <w:r>
              <w:rPr>
                <w:rFonts w:ascii="Times New Roman" w:hAnsi="Times New Roman"/>
                <w:color w:val="000000"/>
                <w:sz w:val="24"/>
                <w:lang w:val="lt-LT"/>
              </w:rPr>
              <w:t>pateikti</w:t>
            </w:r>
            <w:r w:rsidR="00FE5CDD">
              <w:rPr>
                <w:rFonts w:ascii="Times New Roman" w:hAnsi="Times New Roman"/>
                <w:color w:val="000000"/>
                <w:sz w:val="24"/>
                <w:lang w:val="lt-LT"/>
              </w:rPr>
              <w:t xml:space="preserve"> viešųjų ir privačių interesų deklaraciją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94A" w:rsidRDefault="003D2E0F" w:rsidP="00B70877">
            <w:pPr>
              <w:ind w:left="108" w:right="216"/>
              <w:jc w:val="center"/>
              <w:rPr>
                <w:rFonts w:ascii="Times New Roman" w:hAnsi="Times New Roman"/>
                <w:color w:val="000000"/>
                <w:spacing w:val="-4"/>
                <w:sz w:val="24"/>
                <w:lang w:val="lt-LT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lang w:val="lt-LT"/>
              </w:rPr>
              <w:t xml:space="preserve">Pagal nustatytus </w:t>
            </w:r>
            <w:r>
              <w:rPr>
                <w:rFonts w:ascii="Times New Roman" w:hAnsi="Times New Roman"/>
                <w:color w:val="000000"/>
                <w:sz w:val="24"/>
                <w:lang w:val="lt-LT"/>
              </w:rPr>
              <w:t>terminus</w:t>
            </w:r>
          </w:p>
        </w:tc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794A" w:rsidRDefault="003D2E0F" w:rsidP="00383273">
            <w:pPr>
              <w:ind w:left="108" w:right="180"/>
              <w:rPr>
                <w:rFonts w:ascii="Times New Roman" w:hAnsi="Times New Roman"/>
                <w:color w:val="000000"/>
                <w:spacing w:val="-3"/>
                <w:sz w:val="24"/>
                <w:lang w:val="lt-LT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lang w:val="lt-LT"/>
              </w:rPr>
              <w:t xml:space="preserve">Užtikrintas viešųjų 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lang w:val="lt-LT"/>
              </w:rPr>
              <w:t xml:space="preserve">ir privačių interesų </w:t>
            </w:r>
            <w:r>
              <w:rPr>
                <w:rFonts w:ascii="Times New Roman" w:hAnsi="Times New Roman"/>
                <w:color w:val="000000"/>
                <w:sz w:val="24"/>
                <w:lang w:val="lt-LT"/>
              </w:rPr>
              <w:t>derinimas</w:t>
            </w:r>
          </w:p>
        </w:tc>
      </w:tr>
      <w:tr w:rsidR="00AB42C8" w:rsidRPr="000902FD" w:rsidTr="00B70877">
        <w:trPr>
          <w:trHeight w:hRule="exact" w:val="1557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2C8" w:rsidRDefault="00DD5DDF" w:rsidP="00DD5DDF">
            <w:pPr>
              <w:tabs>
                <w:tab w:val="decimal" w:pos="-78"/>
              </w:tabs>
              <w:jc w:val="center"/>
              <w:rPr>
                <w:rFonts w:ascii="Times New Roman" w:hAnsi="Times New Roman"/>
                <w:color w:val="000000"/>
                <w:w w:val="105"/>
                <w:sz w:val="24"/>
                <w:lang w:val="lt-LT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lt-LT"/>
              </w:rPr>
              <w:t>14.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2C8" w:rsidRPr="00EB71C4" w:rsidRDefault="00B70877" w:rsidP="00B70877">
            <w:pPr>
              <w:ind w:left="98" w:right="648"/>
              <w:rPr>
                <w:rFonts w:ascii="Times New Roman" w:hAnsi="Times New Roman"/>
                <w:color w:val="000000"/>
                <w:sz w:val="24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4"/>
                <w:lang w:val="lt-LT"/>
              </w:rPr>
              <w:t xml:space="preserve">Finansines </w:t>
            </w:r>
            <w:r w:rsidR="00383273">
              <w:rPr>
                <w:rFonts w:ascii="Times New Roman" w:hAnsi="Times New Roman"/>
                <w:color w:val="000000"/>
                <w:sz w:val="24"/>
                <w:lang w:val="lt-LT"/>
              </w:rPr>
              <w:t xml:space="preserve">Šiaulių r. </w:t>
            </w:r>
            <w:r>
              <w:rPr>
                <w:rFonts w:ascii="Times New Roman" w:hAnsi="Times New Roman"/>
                <w:color w:val="000000"/>
                <w:sz w:val="24"/>
                <w:lang w:val="lt-LT"/>
              </w:rPr>
              <w:t xml:space="preserve">Kuršėnų meno mokyklos </w:t>
            </w:r>
            <w:r w:rsidRPr="00B70877">
              <w:rPr>
                <w:rFonts w:ascii="Times New Roman" w:hAnsi="Times New Roman"/>
                <w:color w:val="000000"/>
                <w:sz w:val="24"/>
                <w:lang w:val="lt-LT"/>
              </w:rPr>
              <w:t>ataskaitas teikti viešai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2C8" w:rsidRDefault="00B70877" w:rsidP="00B70877">
            <w:pPr>
              <w:tabs>
                <w:tab w:val="left" w:pos="1559"/>
              </w:tabs>
              <w:ind w:left="108"/>
              <w:rPr>
                <w:rFonts w:ascii="Times New Roman" w:hAnsi="Times New Roman"/>
                <w:color w:val="000000"/>
                <w:spacing w:val="-5"/>
                <w:sz w:val="24"/>
                <w:lang w:val="lt-LT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lang w:val="lt-LT"/>
              </w:rPr>
              <w:t xml:space="preserve">Direktorius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2C8" w:rsidRDefault="00B70877" w:rsidP="00B70877">
            <w:pPr>
              <w:ind w:left="108"/>
              <w:jc w:val="center"/>
              <w:rPr>
                <w:rFonts w:ascii="Times New Roman" w:hAnsi="Times New Roman"/>
                <w:color w:val="000000"/>
                <w:spacing w:val="-1"/>
                <w:sz w:val="24"/>
                <w:lang w:val="lt-LT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lang w:val="lt-LT"/>
              </w:rPr>
              <w:t>Ketvirčiais arba pagal  steigėjo patvirtintus grafikus</w:t>
            </w:r>
          </w:p>
        </w:tc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2C8" w:rsidRPr="00AB42C8" w:rsidRDefault="00B70877" w:rsidP="000611FB">
            <w:pPr>
              <w:ind w:left="108" w:right="216"/>
              <w:rPr>
                <w:rFonts w:ascii="Times New Roman" w:hAnsi="Times New Roman"/>
                <w:color w:val="000000"/>
                <w:sz w:val="24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4"/>
                <w:lang w:val="lt-LT"/>
              </w:rPr>
              <w:t>Užtikrinamas viešumas</w:t>
            </w:r>
          </w:p>
        </w:tc>
      </w:tr>
      <w:tr w:rsidR="00AB42C8" w:rsidRPr="00AB42C8" w:rsidTr="00170E6D">
        <w:trPr>
          <w:trHeight w:hRule="exact" w:val="1562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2C8" w:rsidRDefault="00DD5DDF" w:rsidP="00DD5DDF">
            <w:pPr>
              <w:tabs>
                <w:tab w:val="decimal" w:pos="-78"/>
              </w:tabs>
              <w:jc w:val="center"/>
              <w:rPr>
                <w:rFonts w:ascii="Times New Roman" w:hAnsi="Times New Roman"/>
                <w:color w:val="000000"/>
                <w:w w:val="105"/>
                <w:sz w:val="24"/>
                <w:lang w:val="lt-LT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lt-LT"/>
              </w:rPr>
              <w:t>15.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2C8" w:rsidRPr="00AB42C8" w:rsidRDefault="00AB42C8">
            <w:pPr>
              <w:ind w:left="108" w:right="216"/>
              <w:rPr>
                <w:rFonts w:ascii="Times New Roman" w:hAnsi="Times New Roman"/>
                <w:color w:val="000000"/>
                <w:spacing w:val="-1"/>
                <w:sz w:val="24"/>
                <w:lang w:val="lt-LT"/>
              </w:rPr>
            </w:pPr>
            <w:r w:rsidRPr="00AB42C8">
              <w:rPr>
                <w:rFonts w:ascii="Times New Roman" w:hAnsi="Times New Roman"/>
                <w:color w:val="000000"/>
                <w:spacing w:val="-1"/>
                <w:sz w:val="24"/>
                <w:lang w:val="lt-LT"/>
              </w:rPr>
              <w:t>Koor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lang w:val="lt-LT"/>
              </w:rPr>
              <w:t xml:space="preserve">dinuoti ir kontroliuoti </w:t>
            </w:r>
            <w:r w:rsidR="00383273">
              <w:rPr>
                <w:rFonts w:ascii="Times New Roman" w:hAnsi="Times New Roman"/>
                <w:color w:val="000000"/>
                <w:sz w:val="24"/>
                <w:lang w:val="lt-LT"/>
              </w:rPr>
              <w:t xml:space="preserve">Šiaulių r.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lang w:val="lt-LT"/>
              </w:rPr>
              <w:t>Kuršėnų</w:t>
            </w:r>
            <w:r w:rsidRPr="00AB42C8">
              <w:rPr>
                <w:rFonts w:ascii="Times New Roman" w:hAnsi="Times New Roman"/>
                <w:color w:val="000000"/>
                <w:spacing w:val="-1"/>
                <w:sz w:val="24"/>
                <w:lang w:val="lt-LT"/>
              </w:rPr>
              <w:t xml:space="preserve"> meno moky</w:t>
            </w:r>
            <w:r w:rsidR="00383273">
              <w:rPr>
                <w:rFonts w:ascii="Times New Roman" w:hAnsi="Times New Roman"/>
                <w:color w:val="000000"/>
                <w:spacing w:val="-1"/>
                <w:sz w:val="24"/>
                <w:lang w:val="lt-LT"/>
              </w:rPr>
              <w:t>klos korupcijos prevencijos 2023</w:t>
            </w:r>
            <w:r w:rsidR="00B70877">
              <w:rPr>
                <w:rFonts w:ascii="Times New Roman" w:hAnsi="Times New Roman"/>
                <w:color w:val="000000"/>
                <w:spacing w:val="-1"/>
                <w:sz w:val="24"/>
                <w:lang w:val="lt-LT"/>
              </w:rPr>
              <w:t>–2024</w:t>
            </w:r>
            <w:r w:rsidRPr="00AB42C8">
              <w:rPr>
                <w:rFonts w:ascii="Times New Roman" w:hAnsi="Times New Roman"/>
                <w:color w:val="000000"/>
                <w:spacing w:val="-1"/>
                <w:sz w:val="24"/>
                <w:lang w:val="lt-LT"/>
              </w:rPr>
              <w:t xml:space="preserve"> metų programos įgyvendinimo priemonių plano vykdymą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2C8" w:rsidRDefault="00AB42C8">
            <w:pPr>
              <w:ind w:left="102"/>
              <w:rPr>
                <w:rFonts w:ascii="Times New Roman" w:hAnsi="Times New Roman"/>
                <w:color w:val="000000"/>
                <w:sz w:val="24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4"/>
                <w:lang w:val="lt-LT"/>
              </w:rPr>
              <w:t>Direktorius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2C8" w:rsidRDefault="00AB42C8" w:rsidP="00B70877">
            <w:pPr>
              <w:ind w:left="108" w:right="216"/>
              <w:jc w:val="center"/>
              <w:rPr>
                <w:rFonts w:ascii="Times New Roman" w:hAnsi="Times New Roman"/>
                <w:color w:val="000000"/>
                <w:spacing w:val="-4"/>
                <w:sz w:val="24"/>
                <w:lang w:val="lt-LT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lang w:val="lt-LT"/>
              </w:rPr>
              <w:t>Nuolat</w:t>
            </w:r>
          </w:p>
        </w:tc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2C8" w:rsidRPr="00AB42C8" w:rsidRDefault="00AB42C8" w:rsidP="00383273">
            <w:pPr>
              <w:ind w:left="108" w:right="180"/>
              <w:rPr>
                <w:rFonts w:ascii="Times New Roman" w:hAnsi="Times New Roman"/>
                <w:color w:val="000000"/>
                <w:spacing w:val="-3"/>
                <w:sz w:val="24"/>
                <w:lang w:val="lt-LT"/>
              </w:rPr>
            </w:pPr>
            <w:r w:rsidRPr="00AB42C8">
              <w:rPr>
                <w:rFonts w:ascii="Times New Roman" w:hAnsi="Times New Roman"/>
                <w:color w:val="000000"/>
                <w:spacing w:val="-3"/>
                <w:sz w:val="24"/>
                <w:lang w:val="lt-LT"/>
              </w:rPr>
              <w:t>Kontroliuojamas priemonių plano įgyvendinimas ir pasiekimai</w:t>
            </w:r>
          </w:p>
        </w:tc>
      </w:tr>
    </w:tbl>
    <w:p w:rsidR="003D2E0F" w:rsidRDefault="003D2E0F">
      <w:pPr>
        <w:rPr>
          <w:lang w:val="lt-LT"/>
        </w:rPr>
      </w:pPr>
    </w:p>
    <w:p w:rsidR="00187A98" w:rsidRDefault="00187A98" w:rsidP="00187A98">
      <w:pPr>
        <w:jc w:val="center"/>
        <w:rPr>
          <w:lang w:val="lt-LT"/>
        </w:rPr>
      </w:pPr>
    </w:p>
    <w:p w:rsidR="00187A98" w:rsidRDefault="00187A98" w:rsidP="00187A98">
      <w:pPr>
        <w:jc w:val="center"/>
        <w:rPr>
          <w:lang w:val="lt-LT"/>
        </w:rPr>
      </w:pPr>
      <w:r>
        <w:rPr>
          <w:lang w:val="lt-LT"/>
        </w:rPr>
        <w:t>__________________________</w:t>
      </w:r>
    </w:p>
    <w:p w:rsidR="00B70877" w:rsidRPr="00AB42C8" w:rsidRDefault="00B70877">
      <w:pPr>
        <w:rPr>
          <w:lang w:val="lt-LT"/>
        </w:rPr>
      </w:pPr>
    </w:p>
    <w:sectPr w:rsidR="00B70877" w:rsidRPr="00AB42C8" w:rsidSect="00DB153C">
      <w:pgSz w:w="11918" w:h="16854"/>
      <w:pgMar w:top="1134" w:right="567" w:bottom="1134" w:left="1701" w:header="720" w:footer="720" w:gutter="0"/>
      <w:cols w:space="1296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230B4"/>
    <w:multiLevelType w:val="multilevel"/>
    <w:tmpl w:val="6302C090"/>
    <w:lvl w:ilvl="0">
      <w:start w:val="2"/>
      <w:numFmt w:val="decimal"/>
      <w:lvlText w:val="%1."/>
      <w:lvlJc w:val="left"/>
      <w:pPr>
        <w:tabs>
          <w:tab w:val="decimal" w:pos="-78"/>
        </w:tabs>
        <w:ind w:left="426"/>
      </w:pPr>
      <w:rPr>
        <w:rFonts w:ascii="Times New Roman" w:hAnsi="Times New Roman"/>
        <w:strike w:val="0"/>
        <w:color w:val="000000"/>
        <w:spacing w:val="0"/>
        <w:w w:val="100"/>
        <w:sz w:val="24"/>
        <w:vertAlign w:val="baseline"/>
        <w:lang w:val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1F24CAE"/>
    <w:multiLevelType w:val="multilevel"/>
    <w:tmpl w:val="C526E2E0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4"/>
        <w:vertAlign w:val="baseline"/>
        <w:lang w:val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AE93DB8"/>
    <w:multiLevelType w:val="multilevel"/>
    <w:tmpl w:val="6302C090"/>
    <w:lvl w:ilvl="0">
      <w:start w:val="2"/>
      <w:numFmt w:val="decimal"/>
      <w:lvlText w:val="%1."/>
      <w:lvlJc w:val="left"/>
      <w:pPr>
        <w:tabs>
          <w:tab w:val="decimal" w:pos="-78"/>
        </w:tabs>
        <w:ind w:left="426"/>
      </w:pPr>
      <w:rPr>
        <w:rFonts w:ascii="Times New Roman" w:hAnsi="Times New Roman"/>
        <w:strike w:val="0"/>
        <w:color w:val="000000"/>
        <w:spacing w:val="0"/>
        <w:w w:val="100"/>
        <w:sz w:val="24"/>
        <w:vertAlign w:val="baseline"/>
        <w:lang w:val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94A"/>
    <w:rsid w:val="000902FD"/>
    <w:rsid w:val="00170E6D"/>
    <w:rsid w:val="00187A98"/>
    <w:rsid w:val="002E560C"/>
    <w:rsid w:val="00383273"/>
    <w:rsid w:val="003D2E0F"/>
    <w:rsid w:val="004375CB"/>
    <w:rsid w:val="00442DF6"/>
    <w:rsid w:val="004837CB"/>
    <w:rsid w:val="00636834"/>
    <w:rsid w:val="006908D2"/>
    <w:rsid w:val="006C735F"/>
    <w:rsid w:val="00742515"/>
    <w:rsid w:val="0074794A"/>
    <w:rsid w:val="007B2E1B"/>
    <w:rsid w:val="0080312F"/>
    <w:rsid w:val="00804672"/>
    <w:rsid w:val="00805618"/>
    <w:rsid w:val="00862B07"/>
    <w:rsid w:val="008B088E"/>
    <w:rsid w:val="00967BCB"/>
    <w:rsid w:val="00AB42C8"/>
    <w:rsid w:val="00B35607"/>
    <w:rsid w:val="00B70877"/>
    <w:rsid w:val="00B80F47"/>
    <w:rsid w:val="00BD3D25"/>
    <w:rsid w:val="00C149E0"/>
    <w:rsid w:val="00C7779C"/>
    <w:rsid w:val="00C8665D"/>
    <w:rsid w:val="00D46677"/>
    <w:rsid w:val="00D772B9"/>
    <w:rsid w:val="00DB153C"/>
    <w:rsid w:val="00DD5DDF"/>
    <w:rsid w:val="00EB71C4"/>
    <w:rsid w:val="00EB747E"/>
    <w:rsid w:val="00F0576D"/>
    <w:rsid w:val="00F065EC"/>
    <w:rsid w:val="00FE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0E9B0"/>
  <w15:docId w15:val="{BC5F8E41-7901-4646-8C8E-44823B314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967B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ursenumenas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2729</Words>
  <Characters>1557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„Windows“ vartotojas</cp:lastModifiedBy>
  <cp:revision>11</cp:revision>
  <dcterms:created xsi:type="dcterms:W3CDTF">2022-05-25T09:15:00Z</dcterms:created>
  <dcterms:modified xsi:type="dcterms:W3CDTF">2023-02-10T06:22:00Z</dcterms:modified>
</cp:coreProperties>
</file>