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37112F" w14:textId="77777777" w:rsidR="00315FD6" w:rsidRDefault="00315FD6">
      <w:pPr>
        <w:tabs>
          <w:tab w:val="center" w:pos="4986"/>
          <w:tab w:val="right" w:pos="9972"/>
        </w:tabs>
        <w:suppressAutoHyphens/>
        <w:rPr>
          <w:b/>
          <w:szCs w:val="24"/>
          <w:lang w:eastAsia="ar-SA"/>
        </w:rPr>
      </w:pPr>
    </w:p>
    <w:p w14:paraId="519B3B59" w14:textId="77777777" w:rsidR="00315FD6" w:rsidRDefault="00EC5470">
      <w:pPr>
        <w:keepNext/>
        <w:suppressAutoHyphens/>
        <w:jc w:val="center"/>
        <w:rPr>
          <w:b/>
          <w:bCs/>
          <w:szCs w:val="24"/>
          <w:lang w:eastAsia="ar-SA"/>
        </w:rPr>
      </w:pPr>
      <w:r>
        <w:rPr>
          <w:b/>
          <w:noProof/>
          <w:lang w:eastAsia="lt-LT"/>
        </w:rPr>
        <w:drawing>
          <wp:inline distT="0" distB="0" distL="0" distR="0" wp14:anchorId="6D569CA6" wp14:editId="2EC48697">
            <wp:extent cx="600075" cy="723900"/>
            <wp:effectExtent l="0" t="0" r="9525" b="0"/>
            <wp:docPr id="1" name="Paveikslėli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A829" w14:textId="77777777" w:rsidR="00315FD6" w:rsidRDefault="00EC5470">
      <w:pPr>
        <w:keepNext/>
        <w:suppressAutoHyphens/>
        <w:jc w:val="center"/>
        <w:rPr>
          <w:b/>
          <w:bCs/>
          <w:szCs w:val="24"/>
          <w:lang w:eastAsia="ar-SA"/>
        </w:rPr>
      </w:pPr>
      <w:r>
        <w:rPr>
          <w:b/>
          <w:szCs w:val="24"/>
          <w:lang w:eastAsia="ar-SA"/>
        </w:rPr>
        <w:t>ŠIAULIŲ RAJONO SAVIVALDYBĖS TARYBA</w:t>
      </w:r>
    </w:p>
    <w:p w14:paraId="0A801D24" w14:textId="77777777" w:rsidR="00315FD6" w:rsidRDefault="00315FD6"/>
    <w:p w14:paraId="6FEAA54C" w14:textId="77777777" w:rsidR="00315FD6" w:rsidRDefault="00EC5470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SPRENDIMAS</w:t>
      </w:r>
    </w:p>
    <w:p w14:paraId="17D44FCB" w14:textId="6321F7BE" w:rsidR="00315FD6" w:rsidRDefault="00EC5470">
      <w:pPr>
        <w:suppressAutoHyphens/>
        <w:ind w:right="360"/>
        <w:jc w:val="center"/>
        <w:rPr>
          <w:b/>
          <w:caps/>
          <w:szCs w:val="24"/>
          <w:lang w:eastAsia="ar-SA"/>
        </w:rPr>
      </w:pPr>
      <w:bookmarkStart w:id="0" w:name="_Hlk111808654"/>
      <w:r>
        <w:rPr>
          <w:b/>
          <w:caps/>
          <w:szCs w:val="24"/>
          <w:lang w:eastAsia="ar-SA"/>
        </w:rPr>
        <w:t xml:space="preserve">DĖL </w:t>
      </w:r>
      <w:r w:rsidR="00FA45B4">
        <w:rPr>
          <w:b/>
          <w:caps/>
          <w:szCs w:val="24"/>
          <w:lang w:eastAsia="ar-SA"/>
        </w:rPr>
        <w:t>ATLYGINIMO</w:t>
      </w:r>
      <w:r w:rsidR="00FA45B4" w:rsidRPr="00FA45B4">
        <w:rPr>
          <w:b/>
          <w:caps/>
          <w:szCs w:val="24"/>
          <w:lang w:eastAsia="ar-SA"/>
        </w:rPr>
        <w:t xml:space="preserve"> </w:t>
      </w:r>
      <w:r w:rsidR="00FA45B4">
        <w:rPr>
          <w:b/>
          <w:caps/>
          <w:szCs w:val="24"/>
          <w:lang w:eastAsia="ar-SA"/>
        </w:rPr>
        <w:t xml:space="preserve">DYDŽIO </w:t>
      </w:r>
      <w:r>
        <w:rPr>
          <w:b/>
          <w:caps/>
          <w:szCs w:val="24"/>
          <w:lang w:eastAsia="ar-SA"/>
        </w:rPr>
        <w:t xml:space="preserve">UŽ ŠIAULIŲ RAJONO SAVIVALDYBĖS FORMALŲJĮ ŠVIETIMĄ PAPILDANČIO UGDYMO IR NEFORMALIOJO ŠVIETIMO MOKYKLOSE TEIKIAMŲ UGDYMO PASLAUGŲ NUSTATYMO </w:t>
      </w:r>
    </w:p>
    <w:bookmarkEnd w:id="0"/>
    <w:p w14:paraId="6091F760" w14:textId="1FADD4A9" w:rsidR="000D6208" w:rsidRDefault="000D6208">
      <w:pPr>
        <w:suppressAutoHyphens/>
        <w:jc w:val="center"/>
        <w:rPr>
          <w:b/>
          <w:bCs/>
          <w:szCs w:val="24"/>
          <w:lang w:eastAsia="ar-SA"/>
        </w:rPr>
      </w:pPr>
    </w:p>
    <w:p w14:paraId="6AC41D4D" w14:textId="77777777" w:rsidR="00F531DF" w:rsidRDefault="00F531DF">
      <w:pPr>
        <w:suppressAutoHyphens/>
        <w:jc w:val="center"/>
        <w:rPr>
          <w:b/>
          <w:bCs/>
          <w:szCs w:val="24"/>
          <w:lang w:eastAsia="ar-SA"/>
        </w:rPr>
      </w:pPr>
    </w:p>
    <w:p w14:paraId="48EAFD83" w14:textId="4A023C6A" w:rsidR="00315FD6" w:rsidRDefault="00EC5470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</w:t>
      </w:r>
      <w:r w:rsidR="001B5943">
        <w:rPr>
          <w:szCs w:val="24"/>
          <w:lang w:eastAsia="ar-SA"/>
        </w:rPr>
        <w:t>22</w:t>
      </w:r>
      <w:r>
        <w:rPr>
          <w:szCs w:val="24"/>
          <w:lang w:eastAsia="ar-SA"/>
        </w:rPr>
        <w:t xml:space="preserve"> m. </w:t>
      </w:r>
      <w:r w:rsidR="001B5943">
        <w:rPr>
          <w:szCs w:val="24"/>
          <w:lang w:eastAsia="ar-SA"/>
        </w:rPr>
        <w:t>rugsėjo 6</w:t>
      </w:r>
      <w:r>
        <w:rPr>
          <w:szCs w:val="24"/>
          <w:lang w:eastAsia="ar-SA"/>
        </w:rPr>
        <w:t xml:space="preserve"> d. Nr. T-</w:t>
      </w:r>
      <w:r w:rsidR="00875A1C">
        <w:rPr>
          <w:szCs w:val="24"/>
          <w:lang w:eastAsia="ar-SA"/>
        </w:rPr>
        <w:t>320</w:t>
      </w:r>
    </w:p>
    <w:p w14:paraId="5DD3B6D6" w14:textId="5ACC10F7" w:rsidR="00315FD6" w:rsidRDefault="00EC5470" w:rsidP="000D6208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Šiauliai</w:t>
      </w:r>
    </w:p>
    <w:p w14:paraId="6D172629" w14:textId="77777777" w:rsidR="00F531DF" w:rsidRDefault="00F531DF">
      <w:pPr>
        <w:suppressAutoHyphens/>
        <w:rPr>
          <w:szCs w:val="24"/>
          <w:lang w:eastAsia="ar-SA"/>
        </w:rPr>
      </w:pPr>
      <w:bookmarkStart w:id="1" w:name="_GoBack"/>
      <w:bookmarkEnd w:id="1"/>
    </w:p>
    <w:p w14:paraId="1E1A0636" w14:textId="53F3E3D9" w:rsidR="00315FD6" w:rsidRDefault="00EC5470" w:rsidP="000D6208">
      <w:pPr>
        <w:suppressAutoHyphens/>
        <w:ind w:firstLine="567"/>
        <w:jc w:val="both"/>
        <w:rPr>
          <w:spacing w:val="60"/>
          <w:szCs w:val="24"/>
          <w:lang w:eastAsia="ar-SA"/>
        </w:rPr>
      </w:pPr>
      <w:r>
        <w:rPr>
          <w:szCs w:val="24"/>
          <w:lang w:eastAsia="ar-SA"/>
        </w:rPr>
        <w:t>Vadovaudamasi Lietuvos Respublikos vietos savivaldos įstatymo 6 straipsnio 8 punktu, 16 straipsnio 4 dalimi,</w:t>
      </w:r>
      <w:r w:rsidR="004A43EA" w:rsidRPr="004A43EA">
        <w:t xml:space="preserve"> </w:t>
      </w:r>
      <w:r w:rsidR="004A43EA" w:rsidRPr="004A43EA">
        <w:rPr>
          <w:szCs w:val="24"/>
          <w:lang w:eastAsia="ar-SA"/>
        </w:rPr>
        <w:t>18 straipsnio 1 dalimi</w:t>
      </w:r>
      <w:r w:rsidR="004A43EA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Lietuvos Respublikos švietimo įstatymo 70 straipsnio 9 dalimi, Šiaulių rajono savivaldybės taryba </w:t>
      </w:r>
      <w:r w:rsidRPr="001B5943">
        <w:rPr>
          <w:spacing w:val="40"/>
          <w:szCs w:val="24"/>
          <w:lang w:eastAsia="ar-SA"/>
        </w:rPr>
        <w:t>nusprendžia</w:t>
      </w:r>
      <w:r>
        <w:rPr>
          <w:spacing w:val="60"/>
          <w:szCs w:val="24"/>
          <w:lang w:eastAsia="ar-SA"/>
        </w:rPr>
        <w:t>:</w:t>
      </w:r>
    </w:p>
    <w:p w14:paraId="676D109E" w14:textId="4202D52B" w:rsidR="00315FD6" w:rsidRPr="00C85B19" w:rsidRDefault="00EC5470" w:rsidP="000D6208">
      <w:pPr>
        <w:suppressAutoHyphens/>
        <w:ind w:firstLine="567"/>
        <w:jc w:val="both"/>
        <w:rPr>
          <w:szCs w:val="24"/>
          <w:lang w:eastAsia="lt-LT"/>
        </w:rPr>
      </w:pPr>
      <w:bookmarkStart w:id="2" w:name="_Hlk111731192"/>
      <w:r w:rsidRPr="00C85B19">
        <w:rPr>
          <w:szCs w:val="24"/>
          <w:lang w:eastAsia="ar-SA"/>
        </w:rPr>
        <w:t xml:space="preserve">1. Nustatyti </w:t>
      </w:r>
      <w:r w:rsidR="00FA45B4" w:rsidRPr="00C85B19">
        <w:rPr>
          <w:szCs w:val="24"/>
          <w:lang w:eastAsia="ar-SA"/>
        </w:rPr>
        <w:t xml:space="preserve">atlyginimo dydį </w:t>
      </w:r>
      <w:bookmarkStart w:id="3" w:name="_Hlk111808420"/>
      <w:r w:rsidR="00FA45B4" w:rsidRPr="00C85B19">
        <w:rPr>
          <w:szCs w:val="24"/>
          <w:lang w:eastAsia="ar-SA"/>
        </w:rPr>
        <w:t xml:space="preserve">per mėnesį už </w:t>
      </w:r>
      <w:r w:rsidRPr="00C85B19">
        <w:rPr>
          <w:szCs w:val="24"/>
          <w:lang w:eastAsia="ar-SA"/>
        </w:rPr>
        <w:t>Šiaulių rajono savivaldybės formalųjį švietimą papildančio ugdymo ir neformaliojo švietimo mokyklose teikiam</w:t>
      </w:r>
      <w:r w:rsidR="00FA45B4" w:rsidRPr="00C85B19">
        <w:rPr>
          <w:szCs w:val="24"/>
          <w:lang w:eastAsia="ar-SA"/>
        </w:rPr>
        <w:t>as</w:t>
      </w:r>
      <w:r w:rsidRPr="00C85B19">
        <w:rPr>
          <w:szCs w:val="24"/>
          <w:lang w:eastAsia="ar-SA"/>
        </w:rPr>
        <w:t xml:space="preserve"> ugdymo paslaug</w:t>
      </w:r>
      <w:r w:rsidR="00FA45B4" w:rsidRPr="00C85B19">
        <w:rPr>
          <w:szCs w:val="24"/>
          <w:lang w:eastAsia="ar-SA"/>
        </w:rPr>
        <w:t>as</w:t>
      </w:r>
      <w:bookmarkEnd w:id="3"/>
      <w:r w:rsidRPr="00C85B19">
        <w:rPr>
          <w:szCs w:val="24"/>
          <w:lang w:eastAsia="ar-SA"/>
        </w:rPr>
        <w:t>:</w:t>
      </w:r>
    </w:p>
    <w:p w14:paraId="5E2376C8" w14:textId="77777777" w:rsidR="00315FD6" w:rsidRPr="00C85B19" w:rsidRDefault="00EC5470" w:rsidP="000D6208">
      <w:pPr>
        <w:tabs>
          <w:tab w:val="left" w:pos="900"/>
        </w:tabs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1.1. Šiaulių r. Kuršėnų meno mokykloje pagal pridedamą priedą;</w:t>
      </w:r>
    </w:p>
    <w:p w14:paraId="1190BA64" w14:textId="78B14614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1.2. Šiaulių r. Kuršėnų sporto mokykloje</w:t>
      </w:r>
      <w:r w:rsidR="00930FBE">
        <w:rPr>
          <w:szCs w:val="24"/>
          <w:lang w:eastAsia="ar-SA"/>
        </w:rPr>
        <w:t xml:space="preserve"> – 2,00 Eur;</w:t>
      </w:r>
    </w:p>
    <w:p w14:paraId="409C4321" w14:textId="7D31EDC1" w:rsidR="00315FD6" w:rsidRPr="00C85B19" w:rsidRDefault="00EC5470" w:rsidP="000D6208">
      <w:pPr>
        <w:tabs>
          <w:tab w:val="left" w:pos="900"/>
        </w:tabs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1.3. Šiaulių r. Kuršėnų kūrybos namuose – </w:t>
      </w:r>
      <w:r w:rsidR="00472A9C" w:rsidRPr="00C85B19">
        <w:rPr>
          <w:szCs w:val="24"/>
          <w:lang w:eastAsia="ar-SA"/>
        </w:rPr>
        <w:t>1,00</w:t>
      </w:r>
      <w:r w:rsidR="00D41AB3" w:rsidRPr="00C85B19">
        <w:rPr>
          <w:szCs w:val="24"/>
          <w:lang w:eastAsia="ar-SA"/>
        </w:rPr>
        <w:t xml:space="preserve"> </w:t>
      </w:r>
      <w:r w:rsidRPr="00C85B19">
        <w:rPr>
          <w:szCs w:val="24"/>
          <w:lang w:eastAsia="ar-SA"/>
        </w:rPr>
        <w:t>Eur.</w:t>
      </w:r>
      <w:r w:rsidRPr="00C85B19">
        <w:t xml:space="preserve"> </w:t>
      </w:r>
    </w:p>
    <w:bookmarkEnd w:id="2"/>
    <w:p w14:paraId="45C82A3F" w14:textId="72894444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2. Nustatyti, kad </w:t>
      </w:r>
      <w:bookmarkStart w:id="4" w:name="_Hlk111808461"/>
      <w:r w:rsidR="00FA45B4" w:rsidRPr="00C85B19">
        <w:rPr>
          <w:szCs w:val="24"/>
          <w:lang w:eastAsia="ar-SA"/>
        </w:rPr>
        <w:t xml:space="preserve">atlyginimo dydis už Šiaulių rajono savivaldybės formalųjį švietimą papildančio ugdymo ir neformaliojo švietimo mokyklose teikiamas ugdymo paslaugas </w:t>
      </w:r>
      <w:r w:rsidRPr="00C85B19">
        <w:rPr>
          <w:szCs w:val="24"/>
          <w:lang w:eastAsia="ar-SA"/>
        </w:rPr>
        <w:t xml:space="preserve">mažinamas 50 procentų, </w:t>
      </w:r>
      <w:r w:rsidR="00847FF2" w:rsidRPr="00C85B19">
        <w:rPr>
          <w:color w:val="000000"/>
        </w:rPr>
        <w:t>pateikus raštišką prašymą ir tai patvirtinančius dokumentus</w:t>
      </w:r>
      <w:r w:rsidR="00847FF2">
        <w:rPr>
          <w:color w:val="000000"/>
        </w:rPr>
        <w:t>,</w:t>
      </w:r>
      <w:r w:rsidR="00847FF2" w:rsidRPr="00C85B19">
        <w:rPr>
          <w:szCs w:val="24"/>
          <w:lang w:eastAsia="ar-SA"/>
        </w:rPr>
        <w:t xml:space="preserve"> </w:t>
      </w:r>
      <w:r w:rsidRPr="00C85B19">
        <w:rPr>
          <w:szCs w:val="24"/>
          <w:lang w:eastAsia="ar-SA"/>
        </w:rPr>
        <w:t>jeigu:</w:t>
      </w:r>
    </w:p>
    <w:bookmarkEnd w:id="4"/>
    <w:p w14:paraId="2B0983E3" w14:textId="77777777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2.1. vaikas (vaikai) turi tik vieną iš tėvų (vienas iš tėvų miręs, apribota tėvų valdžia, dingęs be žinios, atlieka bausmę įkalinimo įstaigoje, vaikui nenustatyta ir nepripažinta tėvystė);</w:t>
      </w:r>
    </w:p>
    <w:p w14:paraId="27155C81" w14:textId="65576E53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2.2. </w:t>
      </w:r>
      <w:r w:rsidR="005B19A7" w:rsidRPr="00C85B19">
        <w:rPr>
          <w:color w:val="000000"/>
        </w:rPr>
        <w:t>vaikas auga gausioje šeimoje;</w:t>
      </w:r>
    </w:p>
    <w:p w14:paraId="798A8DD0" w14:textId="03D748BF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2.3. vaikas auga studentų </w:t>
      </w:r>
      <w:r w:rsidR="00472A9C" w:rsidRPr="00C85B19">
        <w:rPr>
          <w:szCs w:val="24"/>
          <w:lang w:eastAsia="ar-SA"/>
        </w:rPr>
        <w:t xml:space="preserve">ar mokinių </w:t>
      </w:r>
      <w:r w:rsidRPr="00C85B19">
        <w:rPr>
          <w:szCs w:val="24"/>
          <w:lang w:eastAsia="ar-SA"/>
        </w:rPr>
        <w:t>šeimoje, kurioje vienas iš tėvų mokosi mokymo įstaigos dieniniame skyriuje</w:t>
      </w:r>
      <w:r w:rsidR="00847FF2">
        <w:rPr>
          <w:szCs w:val="24"/>
          <w:lang w:eastAsia="ar-SA"/>
        </w:rPr>
        <w:t>.</w:t>
      </w:r>
    </w:p>
    <w:p w14:paraId="536F534E" w14:textId="56C94F2A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3. Nustatyti, kad </w:t>
      </w:r>
      <w:r w:rsidR="00FA45B4" w:rsidRPr="00C85B19">
        <w:rPr>
          <w:szCs w:val="24"/>
          <w:lang w:eastAsia="ar-SA"/>
        </w:rPr>
        <w:t xml:space="preserve">atlyginimo dydis už Šiaulių rajono savivaldybės formalųjį švietimą papildančio ugdymo ir neformaliojo švietimo mokyklose teikiamas ugdymo paslaugas </w:t>
      </w:r>
      <w:r w:rsidRPr="00C85B19">
        <w:rPr>
          <w:szCs w:val="24"/>
          <w:lang w:eastAsia="ar-SA"/>
        </w:rPr>
        <w:t>nemokamas</w:t>
      </w:r>
      <w:r w:rsidR="00FA45B4" w:rsidRPr="00C85B19">
        <w:rPr>
          <w:szCs w:val="24"/>
          <w:lang w:eastAsia="ar-SA"/>
        </w:rPr>
        <w:t>, jeigu</w:t>
      </w:r>
      <w:r w:rsidRPr="00C85B19">
        <w:rPr>
          <w:szCs w:val="24"/>
          <w:lang w:eastAsia="ar-SA"/>
        </w:rPr>
        <w:t>:</w:t>
      </w:r>
    </w:p>
    <w:p w14:paraId="70DBC328" w14:textId="078C15EB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3.1. šeima gauna socialinę pašalpą</w:t>
      </w:r>
      <w:r w:rsidR="00472A9C" w:rsidRPr="00C85B19">
        <w:rPr>
          <w:szCs w:val="24"/>
          <w:lang w:eastAsia="ar-SA"/>
        </w:rPr>
        <w:t xml:space="preserve">, </w:t>
      </w:r>
      <w:r w:rsidR="00847FF2" w:rsidRPr="00C85B19">
        <w:rPr>
          <w:color w:val="000000"/>
        </w:rPr>
        <w:t>pateikus raštišką prašymą ir tai patvirtinančius dokumentus</w:t>
      </w:r>
      <w:r w:rsidR="00472A9C" w:rsidRPr="00C85B19">
        <w:rPr>
          <w:color w:val="000000"/>
        </w:rPr>
        <w:t>;</w:t>
      </w:r>
    </w:p>
    <w:p w14:paraId="39DABDFB" w14:textId="7CD6A966" w:rsidR="00315FD6" w:rsidRPr="00C85B19" w:rsidRDefault="00EC5470" w:rsidP="000D6208">
      <w:pPr>
        <w:suppressAutoHyphens/>
        <w:ind w:firstLine="567"/>
        <w:jc w:val="both"/>
        <w:rPr>
          <w:szCs w:val="24"/>
          <w:lang w:eastAsia="lt-LT"/>
        </w:rPr>
      </w:pPr>
      <w:r w:rsidRPr="00C85B19">
        <w:rPr>
          <w:szCs w:val="24"/>
          <w:lang w:eastAsia="ar-SA"/>
        </w:rPr>
        <w:t xml:space="preserve">3.2. </w:t>
      </w:r>
      <w:r w:rsidRPr="00C85B19">
        <w:rPr>
          <w:szCs w:val="24"/>
          <w:lang w:eastAsia="lt-LT"/>
        </w:rPr>
        <w:t>įstaiga uždaroma dėl karantino ir (ar) privalomai sustabdžius ugdymo procesą švietimo įstaigose;</w:t>
      </w:r>
    </w:p>
    <w:p w14:paraId="17B7281E" w14:textId="522D9C0C" w:rsidR="00315FD6" w:rsidRPr="00C85B19" w:rsidRDefault="00EC5470" w:rsidP="000D6208">
      <w:pPr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lt-LT"/>
        </w:rPr>
        <w:t>3.3. įstaigą lanko Šiaulių rajono savivaldybės teritorijoje gyvenantis ir turintis laikiną leidimą gyventi Lietuvos Respublikoje dėl humanitarinių priežasčių Ukrainos piliečių vaikas.</w:t>
      </w:r>
      <w:r w:rsidRPr="00C85B19">
        <w:t xml:space="preserve"> </w:t>
      </w:r>
    </w:p>
    <w:p w14:paraId="0A52B974" w14:textId="77777777" w:rsidR="00315FD6" w:rsidRPr="00C85B19" w:rsidRDefault="00EC5470" w:rsidP="000D6208">
      <w:pPr>
        <w:tabs>
          <w:tab w:val="left" w:pos="900"/>
        </w:tabs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4. Pavesti Šiaulių rajono savivaldybės administracijos direktoriui tvirtinti Šiaulių rajono savivaldybės formalųjį švietimą papildančio ugdymo ir neformaliojo švietimo mokyklose teikiamų ugdymo paslaugų mokėjimo tvarkos aprašą.</w:t>
      </w:r>
    </w:p>
    <w:p w14:paraId="2518055F" w14:textId="750E6E0C" w:rsidR="007F7526" w:rsidRPr="00C85B19" w:rsidRDefault="007F7526" w:rsidP="000D6208">
      <w:pPr>
        <w:tabs>
          <w:tab w:val="left" w:pos="9639"/>
        </w:tabs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5.</w:t>
      </w:r>
      <w:r w:rsidR="00847FF2">
        <w:rPr>
          <w:szCs w:val="24"/>
          <w:lang w:eastAsia="ar-SA"/>
        </w:rPr>
        <w:t xml:space="preserve"> </w:t>
      </w:r>
      <w:r w:rsidRPr="00C85B19">
        <w:rPr>
          <w:szCs w:val="24"/>
          <w:lang w:eastAsia="ar-SA"/>
        </w:rPr>
        <w:t>Pripažinti netekusiu galios</w:t>
      </w:r>
      <w:r w:rsidR="00C6084D" w:rsidRPr="00C85B19">
        <w:rPr>
          <w:szCs w:val="24"/>
          <w:lang w:eastAsia="ar-SA"/>
        </w:rPr>
        <w:t xml:space="preserve"> Šiaulių rajono sav</w:t>
      </w:r>
      <w:r w:rsidR="00836AD4" w:rsidRPr="00C85B19">
        <w:rPr>
          <w:szCs w:val="24"/>
          <w:lang w:eastAsia="ar-SA"/>
        </w:rPr>
        <w:t>i</w:t>
      </w:r>
      <w:r w:rsidR="00C6084D" w:rsidRPr="00C85B19">
        <w:rPr>
          <w:szCs w:val="24"/>
          <w:lang w:eastAsia="ar-SA"/>
        </w:rPr>
        <w:t>valdybės tarybos 2013 m. kovo 28 d. sprendimą Nr. T-81 „Dėl mokesčio už Šiaulių rajono savivaldybės formalųjį švietimą papildančio ugdymo ir neformaliojo švietimo mokyklose teikiamų ugdymo paslaugų dydžio nustatymo“.</w:t>
      </w:r>
    </w:p>
    <w:p w14:paraId="52F2FEFA" w14:textId="77777777" w:rsidR="00AD2234" w:rsidRDefault="00AD2234" w:rsidP="00AD2234">
      <w:pPr>
        <w:spacing w:after="20"/>
        <w:ind w:firstLine="567"/>
        <w:jc w:val="both"/>
      </w:pPr>
      <w:r>
        <w:t>Šis sprendimas skelbiamas Teisės aktų registre ir gali būti skundžiamas Regionų apygardos administracinio teismo Šiaulių rūmams (Dvaro g. 80, Šiauliai) Lietuvos Respublikos administracinių bylų teisenos įstatymo nustatyta tvarka.</w:t>
      </w:r>
    </w:p>
    <w:p w14:paraId="39963C3C" w14:textId="00A4FEE0" w:rsidR="00315FD6" w:rsidRDefault="00315FD6">
      <w:pPr>
        <w:suppressAutoHyphens/>
        <w:jc w:val="both"/>
      </w:pPr>
    </w:p>
    <w:p w14:paraId="539198D8" w14:textId="56164A1F" w:rsidR="00315FD6" w:rsidRDefault="00EC5470" w:rsidP="000D6208">
      <w:pPr>
        <w:tabs>
          <w:tab w:val="left" w:pos="5954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Savivaldybės meras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="000D6208">
        <w:rPr>
          <w:szCs w:val="24"/>
          <w:lang w:eastAsia="ar-SA"/>
        </w:rPr>
        <w:t xml:space="preserve">Antanas </w:t>
      </w:r>
      <w:proofErr w:type="spellStart"/>
      <w:r w:rsidR="000D6208">
        <w:rPr>
          <w:szCs w:val="24"/>
          <w:lang w:eastAsia="ar-SA"/>
        </w:rPr>
        <w:t>Bezaras</w:t>
      </w:r>
      <w:proofErr w:type="spellEnd"/>
    </w:p>
    <w:p w14:paraId="13A18883" w14:textId="77777777" w:rsidR="00315FD6" w:rsidRDefault="00315FD6" w:rsidP="000D6208">
      <w:pPr>
        <w:suppressAutoHyphens/>
        <w:jc w:val="both"/>
        <w:sectPr w:rsidR="00315FD6" w:rsidSect="00F531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272"/>
        </w:sectPr>
      </w:pPr>
    </w:p>
    <w:p w14:paraId="5817082A" w14:textId="387AE950" w:rsidR="00B91E8F" w:rsidRDefault="00EC5470" w:rsidP="000D6208">
      <w:pPr>
        <w:suppressAutoHyphens/>
        <w:jc w:val="both"/>
        <w:rPr>
          <w:szCs w:val="24"/>
          <w:lang w:eastAsia="ar-SA"/>
        </w:rPr>
      </w:pPr>
      <w:bookmarkStart w:id="5" w:name="_Hlk111190727"/>
      <w:r>
        <w:rPr>
          <w:szCs w:val="24"/>
          <w:lang w:eastAsia="ar-SA"/>
        </w:rPr>
        <w:lastRenderedPageBreak/>
        <w:t xml:space="preserve"> </w:t>
      </w:r>
      <w:bookmarkEnd w:id="5"/>
    </w:p>
    <w:p w14:paraId="378F3B8F" w14:textId="77777777" w:rsidR="00B91E8F" w:rsidRPr="00C23C86" w:rsidRDefault="00B91E8F" w:rsidP="00B91E8F">
      <w:pPr>
        <w:suppressAutoHyphens/>
        <w:ind w:left="5103"/>
        <w:jc w:val="both"/>
        <w:rPr>
          <w:szCs w:val="24"/>
          <w:lang w:eastAsia="ar-SA"/>
        </w:rPr>
      </w:pPr>
      <w:r w:rsidRPr="00C23C86">
        <w:rPr>
          <w:szCs w:val="24"/>
          <w:lang w:eastAsia="ar-SA"/>
        </w:rPr>
        <w:t xml:space="preserve">Šiaulių rajono savivaldybės tarybos </w:t>
      </w:r>
    </w:p>
    <w:p w14:paraId="0CEC9FCA" w14:textId="6089BF62" w:rsidR="00B91E8F" w:rsidRPr="00C23C86" w:rsidRDefault="00B91E8F" w:rsidP="00B91E8F">
      <w:pPr>
        <w:suppressAutoHyphens/>
        <w:ind w:left="5103"/>
        <w:jc w:val="both"/>
        <w:rPr>
          <w:szCs w:val="24"/>
          <w:lang w:eastAsia="ar-SA"/>
        </w:rPr>
      </w:pPr>
      <w:r w:rsidRPr="00C23C86">
        <w:rPr>
          <w:szCs w:val="24"/>
          <w:lang w:eastAsia="ar-SA"/>
        </w:rPr>
        <w:t xml:space="preserve">2022 m. rugsėjo </w:t>
      </w:r>
      <w:r w:rsidR="000D6208" w:rsidRPr="00C23C86">
        <w:rPr>
          <w:szCs w:val="24"/>
          <w:lang w:eastAsia="ar-SA"/>
        </w:rPr>
        <w:t>6</w:t>
      </w:r>
      <w:r w:rsidRPr="00C23C86">
        <w:rPr>
          <w:szCs w:val="24"/>
          <w:lang w:eastAsia="ar-SA"/>
        </w:rPr>
        <w:t xml:space="preserve"> d. sprendimo Nr. T-</w:t>
      </w:r>
      <w:r w:rsidR="00875A1C">
        <w:rPr>
          <w:szCs w:val="24"/>
          <w:lang w:eastAsia="ar-SA"/>
        </w:rPr>
        <w:t>320</w:t>
      </w:r>
    </w:p>
    <w:p w14:paraId="11A08462" w14:textId="6CBABCC1" w:rsidR="00315FD6" w:rsidRPr="00C23C86" w:rsidRDefault="00B91E8F" w:rsidP="00B91E8F">
      <w:pPr>
        <w:suppressAutoHyphens/>
        <w:ind w:firstLine="5103"/>
        <w:jc w:val="both"/>
        <w:rPr>
          <w:szCs w:val="24"/>
          <w:lang w:eastAsia="ar-SA"/>
        </w:rPr>
      </w:pPr>
      <w:r w:rsidRPr="00C23C86">
        <w:rPr>
          <w:szCs w:val="24"/>
          <w:lang w:eastAsia="ar-SA"/>
        </w:rPr>
        <w:t>priedas</w:t>
      </w:r>
    </w:p>
    <w:p w14:paraId="56035CEC" w14:textId="77777777" w:rsidR="00315FD6" w:rsidRPr="00FE6231" w:rsidRDefault="00315FD6">
      <w:pPr>
        <w:suppressAutoHyphens/>
        <w:jc w:val="center"/>
        <w:rPr>
          <w:b/>
          <w:bCs/>
          <w:caps/>
          <w:color w:val="000000"/>
          <w:szCs w:val="24"/>
          <w:lang w:eastAsia="ar-SA"/>
        </w:rPr>
      </w:pPr>
    </w:p>
    <w:p w14:paraId="5A10A1D9" w14:textId="246CAD73" w:rsidR="00315FD6" w:rsidRDefault="001710AB">
      <w:pPr>
        <w:suppressAutoHyphens/>
        <w:jc w:val="center"/>
        <w:rPr>
          <w:b/>
          <w:caps/>
          <w:color w:val="000000"/>
          <w:szCs w:val="24"/>
          <w:lang w:eastAsia="ar-SA"/>
        </w:rPr>
      </w:pPr>
      <w:bookmarkStart w:id="6" w:name="_Hlk111731289"/>
      <w:r>
        <w:rPr>
          <w:b/>
          <w:caps/>
          <w:color w:val="000000"/>
          <w:szCs w:val="24"/>
          <w:lang w:eastAsia="ar-SA"/>
        </w:rPr>
        <w:t>ATLYGINIMO</w:t>
      </w:r>
      <w:r w:rsidR="00EC5470">
        <w:rPr>
          <w:b/>
          <w:caps/>
          <w:color w:val="000000"/>
          <w:szCs w:val="24"/>
          <w:lang w:eastAsia="ar-SA"/>
        </w:rPr>
        <w:t xml:space="preserve"> DYDis už šiaulių r. kuršėnų meno mokykloje TEIKIAMas UGDYMO PASLAUGas </w:t>
      </w:r>
    </w:p>
    <w:p w14:paraId="4B1DF30C" w14:textId="77777777" w:rsidR="00315FD6" w:rsidRDefault="00315FD6">
      <w:pPr>
        <w:suppressAutoHyphens/>
        <w:jc w:val="center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70451E" w:rsidRPr="001710AB" w14:paraId="769D553F" w14:textId="77777777" w:rsidTr="00414D65">
        <w:tc>
          <w:tcPr>
            <w:tcW w:w="7083" w:type="dxa"/>
            <w:shd w:val="clear" w:color="auto" w:fill="auto"/>
            <w:vAlign w:val="center"/>
          </w:tcPr>
          <w:p w14:paraId="5701FECE" w14:textId="77777777" w:rsidR="0070451E" w:rsidRPr="001710AB" w:rsidRDefault="0070451E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Ugdymo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26A539" w14:textId="425970ED" w:rsidR="0070451E" w:rsidRPr="001710AB" w:rsidRDefault="0070451E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Atlyginimo dydis už ugdymo paslaugas per mėnesį, Eur</w:t>
            </w:r>
          </w:p>
        </w:tc>
      </w:tr>
      <w:tr w:rsidR="00414D65" w:rsidRPr="001710AB" w14:paraId="7951E49A" w14:textId="77777777" w:rsidTr="006E54B6">
        <w:tc>
          <w:tcPr>
            <w:tcW w:w="9351" w:type="dxa"/>
            <w:gridSpan w:val="2"/>
            <w:shd w:val="clear" w:color="auto" w:fill="auto"/>
          </w:tcPr>
          <w:p w14:paraId="0CDC450E" w14:textId="4B6727F8" w:rsidR="00414D65" w:rsidRPr="001710AB" w:rsidRDefault="00414D6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Muzikinio ugdymo programos</w:t>
            </w:r>
          </w:p>
        </w:tc>
      </w:tr>
      <w:tr w:rsidR="0070451E" w:rsidRPr="001710AB" w14:paraId="055E35F3" w14:textId="77777777" w:rsidTr="00414D65">
        <w:tc>
          <w:tcPr>
            <w:tcW w:w="7083" w:type="dxa"/>
            <w:shd w:val="clear" w:color="auto" w:fill="auto"/>
          </w:tcPr>
          <w:p w14:paraId="55BBE2D4" w14:textId="33FBC18A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ankstyvojo muzikinio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48279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10</w:t>
            </w:r>
          </w:p>
        </w:tc>
      </w:tr>
      <w:tr w:rsidR="0070451E" w:rsidRPr="001710AB" w14:paraId="36A4FCFC" w14:textId="77777777" w:rsidTr="00414D65">
        <w:tc>
          <w:tcPr>
            <w:tcW w:w="7083" w:type="dxa"/>
            <w:shd w:val="clear" w:color="auto" w:fill="auto"/>
          </w:tcPr>
          <w:p w14:paraId="0A486487" w14:textId="77777777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Pradinio muzikinio formalųjį švietimą papildančio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C848FD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5D8BCB01" w14:textId="77777777" w:rsidTr="00414D65">
        <w:tc>
          <w:tcPr>
            <w:tcW w:w="7083" w:type="dxa"/>
            <w:shd w:val="clear" w:color="auto" w:fill="auto"/>
          </w:tcPr>
          <w:p w14:paraId="202C29C2" w14:textId="77777777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Pagrindinio muzikinio formalųjį švietimą papildančio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EEB468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25B5A00A" w14:textId="77777777" w:rsidTr="00414D65">
        <w:tc>
          <w:tcPr>
            <w:tcW w:w="7083" w:type="dxa"/>
            <w:shd w:val="clear" w:color="auto" w:fill="auto"/>
          </w:tcPr>
          <w:p w14:paraId="565C74D5" w14:textId="71E0F919" w:rsidR="0070451E" w:rsidRPr="001710AB" w:rsidRDefault="006C5CA6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išplėstinio muzikinio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783C7F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7E832840" w14:textId="77777777" w:rsidTr="00414D65">
        <w:tc>
          <w:tcPr>
            <w:tcW w:w="7083" w:type="dxa"/>
            <w:shd w:val="clear" w:color="auto" w:fill="auto"/>
          </w:tcPr>
          <w:p w14:paraId="51F100DA" w14:textId="5EC12BBE" w:rsidR="0070451E" w:rsidRPr="001710AB" w:rsidRDefault="006C5CA6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Neformaliojo muzikos mėgėjų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3F538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14C19882" w14:textId="77777777" w:rsidTr="00414D65">
        <w:tc>
          <w:tcPr>
            <w:tcW w:w="7083" w:type="dxa"/>
            <w:shd w:val="clear" w:color="auto" w:fill="auto"/>
          </w:tcPr>
          <w:p w14:paraId="2F362514" w14:textId="77777777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(suaugusiųjų) muzikinio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A958D3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16</w:t>
            </w:r>
          </w:p>
        </w:tc>
      </w:tr>
      <w:tr w:rsidR="00414D65" w:rsidRPr="001710AB" w14:paraId="5CA8A749" w14:textId="77777777" w:rsidTr="00767A86">
        <w:tc>
          <w:tcPr>
            <w:tcW w:w="9351" w:type="dxa"/>
            <w:gridSpan w:val="2"/>
            <w:shd w:val="clear" w:color="auto" w:fill="auto"/>
          </w:tcPr>
          <w:p w14:paraId="62045E75" w14:textId="37AF16D5" w:rsidR="00414D65" w:rsidRPr="001710AB" w:rsidRDefault="00414D6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Dailės ugdymo programos</w:t>
            </w:r>
          </w:p>
        </w:tc>
      </w:tr>
      <w:tr w:rsidR="0070451E" w:rsidRPr="001710AB" w14:paraId="3D4279F0" w14:textId="77777777" w:rsidTr="00414D65">
        <w:tc>
          <w:tcPr>
            <w:tcW w:w="7083" w:type="dxa"/>
            <w:shd w:val="clear" w:color="auto" w:fill="auto"/>
          </w:tcPr>
          <w:p w14:paraId="4D26943B" w14:textId="4D535CD9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Pradinio dailės formalųjį švietimą papildančio ugdymo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20910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43897E45" w14:textId="77777777" w:rsidTr="00414D65">
        <w:tc>
          <w:tcPr>
            <w:tcW w:w="7083" w:type="dxa"/>
            <w:shd w:val="clear" w:color="auto" w:fill="auto"/>
          </w:tcPr>
          <w:p w14:paraId="3A4CBED6" w14:textId="62FB060D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Pagrindinio dailės formalųjį švietimą papildančio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207DDE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4FF7BC70" w14:textId="77777777" w:rsidTr="00414D65">
        <w:tc>
          <w:tcPr>
            <w:tcW w:w="7083" w:type="dxa"/>
            <w:shd w:val="clear" w:color="auto" w:fill="auto"/>
          </w:tcPr>
          <w:p w14:paraId="0CBE07FE" w14:textId="26FAE23A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išplėstinio dailės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3001B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0150C026" w14:textId="77777777" w:rsidTr="00414D65">
        <w:tc>
          <w:tcPr>
            <w:tcW w:w="7083" w:type="dxa"/>
            <w:shd w:val="clear" w:color="auto" w:fill="auto"/>
          </w:tcPr>
          <w:p w14:paraId="6E04EA1A" w14:textId="0968ABC5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(suaugusiųjų) dailės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4C1866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16</w:t>
            </w:r>
          </w:p>
        </w:tc>
      </w:tr>
      <w:tr w:rsidR="00414D65" w:rsidRPr="001710AB" w14:paraId="2482A843" w14:textId="77777777" w:rsidTr="006C267A">
        <w:tc>
          <w:tcPr>
            <w:tcW w:w="9351" w:type="dxa"/>
            <w:gridSpan w:val="2"/>
            <w:shd w:val="clear" w:color="auto" w:fill="auto"/>
          </w:tcPr>
          <w:p w14:paraId="56A8CB0D" w14:textId="5E3888AD" w:rsidR="00414D65" w:rsidRPr="001710AB" w:rsidRDefault="00414D65">
            <w:pPr>
              <w:tabs>
                <w:tab w:val="left" w:pos="567"/>
              </w:tabs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Teatrinio ugdymo programos</w:t>
            </w:r>
          </w:p>
        </w:tc>
      </w:tr>
      <w:tr w:rsidR="0070451E" w:rsidRPr="001710AB" w14:paraId="59C97017" w14:textId="77777777" w:rsidTr="00414D65">
        <w:tc>
          <w:tcPr>
            <w:tcW w:w="7083" w:type="dxa"/>
            <w:shd w:val="clear" w:color="auto" w:fill="auto"/>
          </w:tcPr>
          <w:p w14:paraId="40E834C5" w14:textId="4982111C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Pradinio teatrinio formalųjį švietimą papildančio ugdymo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34636" w14:textId="68367096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15</w:t>
            </w:r>
          </w:p>
        </w:tc>
      </w:tr>
      <w:tr w:rsidR="0070451E" w:rsidRPr="001710AB" w14:paraId="02655BB4" w14:textId="77777777" w:rsidTr="00414D65">
        <w:tc>
          <w:tcPr>
            <w:tcW w:w="7083" w:type="dxa"/>
            <w:shd w:val="clear" w:color="auto" w:fill="auto"/>
          </w:tcPr>
          <w:p w14:paraId="1486790D" w14:textId="42AAC773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Pagrindinio teatrinio formalųjį švietimą papildančio ugdymo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B27CAA" w14:textId="51C4A1A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15</w:t>
            </w:r>
          </w:p>
        </w:tc>
      </w:tr>
      <w:tr w:rsidR="00414D65" w:rsidRPr="001710AB" w14:paraId="1194D0B6" w14:textId="77777777" w:rsidTr="00050AE5">
        <w:tc>
          <w:tcPr>
            <w:tcW w:w="9351" w:type="dxa"/>
            <w:gridSpan w:val="2"/>
            <w:shd w:val="clear" w:color="auto" w:fill="auto"/>
          </w:tcPr>
          <w:p w14:paraId="11E82309" w14:textId="347C0DD0" w:rsidR="00414D65" w:rsidRPr="001710AB" w:rsidRDefault="00414D6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Dvi ugdymo programos</w:t>
            </w:r>
          </w:p>
        </w:tc>
      </w:tr>
      <w:tr w:rsidR="0070451E" w:rsidRPr="001710AB" w14:paraId="49DD98A1" w14:textId="77777777" w:rsidTr="00414D65">
        <w:tc>
          <w:tcPr>
            <w:tcW w:w="7083" w:type="dxa"/>
            <w:shd w:val="clear" w:color="auto" w:fill="auto"/>
            <w:vAlign w:val="center"/>
          </w:tcPr>
          <w:p w14:paraId="15179D31" w14:textId="3F49492E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Muzikinio ugdymo programos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39F7A1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18</w:t>
            </w:r>
          </w:p>
        </w:tc>
      </w:tr>
      <w:tr w:rsidR="0070451E" w:rsidRPr="001710AB" w14:paraId="2EE47326" w14:textId="77777777" w:rsidTr="00414D65">
        <w:tc>
          <w:tcPr>
            <w:tcW w:w="7083" w:type="dxa"/>
            <w:shd w:val="clear" w:color="auto" w:fill="auto"/>
            <w:vAlign w:val="center"/>
          </w:tcPr>
          <w:p w14:paraId="52E34A8C" w14:textId="7989396E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Dailės ir muzikinio ugdymo programos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36DDB7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24</w:t>
            </w:r>
          </w:p>
        </w:tc>
      </w:tr>
      <w:tr w:rsidR="0070451E" w:rsidRPr="001710AB" w14:paraId="6B5ED2F0" w14:textId="77777777" w:rsidTr="00414D6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FAE8" w14:textId="6CC6FEA9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Dailės ir teatrinio ugdymo programos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5281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27</w:t>
            </w:r>
          </w:p>
        </w:tc>
      </w:tr>
      <w:tr w:rsidR="0070451E" w:rsidRPr="001710AB" w14:paraId="1F529776" w14:textId="77777777" w:rsidTr="00414D6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243E" w14:textId="4FA851C6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Muzikinio ir teatrinio ugdymo programos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90AB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27</w:t>
            </w:r>
          </w:p>
        </w:tc>
      </w:tr>
    </w:tbl>
    <w:p w14:paraId="0D223F17" w14:textId="77777777" w:rsidR="00315FD6" w:rsidRDefault="00315FD6">
      <w:pPr>
        <w:suppressAutoHyphens/>
        <w:ind w:firstLine="2160"/>
        <w:jc w:val="center"/>
      </w:pPr>
    </w:p>
    <w:p w14:paraId="357F3D12" w14:textId="36E450D1" w:rsidR="00315FD6" w:rsidRDefault="009E4176" w:rsidP="009E4176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</w:t>
      </w:r>
      <w:bookmarkEnd w:id="6"/>
    </w:p>
    <w:p w14:paraId="57DB9EAD" w14:textId="77777777" w:rsidR="006B5702" w:rsidRDefault="006B5702" w:rsidP="00D57D36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8183"/>
        </w:tabs>
        <w:spacing w:after="5" w:line="268" w:lineRule="auto"/>
        <w:ind w:left="-15"/>
        <w:rPr>
          <w:color w:val="000000"/>
          <w:sz w:val="22"/>
          <w:lang w:eastAsia="lt-LT"/>
        </w:rPr>
      </w:pPr>
    </w:p>
    <w:sectPr w:rsidR="006B57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567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C75D2" w14:textId="77777777" w:rsidR="004F05EB" w:rsidRDefault="004F05EB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separator/>
      </w:r>
    </w:p>
  </w:endnote>
  <w:endnote w:type="continuationSeparator" w:id="0">
    <w:p w14:paraId="6610B747" w14:textId="77777777" w:rsidR="004F05EB" w:rsidRDefault="004F05EB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continuationSeparator/>
      </w:r>
    </w:p>
  </w:endnote>
  <w:endnote w:type="continuationNotice" w:id="1">
    <w:p w14:paraId="72C0ED28" w14:textId="77777777" w:rsidR="004F05EB" w:rsidRDefault="004F0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5702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176E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7E7F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D4EC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F41A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0B10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7330" w14:textId="77777777" w:rsidR="004F05EB" w:rsidRDefault="004F05EB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separator/>
      </w:r>
    </w:p>
  </w:footnote>
  <w:footnote w:type="continuationSeparator" w:id="0">
    <w:p w14:paraId="7D7251A0" w14:textId="77777777" w:rsidR="004F05EB" w:rsidRDefault="004F05EB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continuationSeparator/>
      </w:r>
    </w:p>
  </w:footnote>
  <w:footnote w:type="continuationNotice" w:id="1">
    <w:p w14:paraId="454D34A1" w14:textId="77777777" w:rsidR="004F05EB" w:rsidRDefault="004F05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51D6" w14:textId="77777777" w:rsidR="00315FD6" w:rsidRDefault="00EC5470">
    <w:pPr>
      <w:framePr w:wrap="auto" w:vAnchor="text" w:hAnchor="margin" w:xAlign="center" w:y="1"/>
      <w:tabs>
        <w:tab w:val="center" w:pos="4986"/>
        <w:tab w:val="right" w:pos="9972"/>
      </w:tabs>
      <w:suppressAutoHyphens/>
      <w:rPr>
        <w:sz w:val="22"/>
        <w:szCs w:val="22"/>
        <w:lang w:eastAsia="ar-SA"/>
      </w:rPr>
    </w:pPr>
    <w:r>
      <w:rPr>
        <w:sz w:val="22"/>
        <w:szCs w:val="22"/>
        <w:lang w:eastAsia="ar-SA"/>
      </w:rPr>
      <w:fldChar w:fldCharType="begin"/>
    </w:r>
    <w:r>
      <w:rPr>
        <w:sz w:val="22"/>
        <w:szCs w:val="22"/>
        <w:lang w:eastAsia="ar-SA"/>
      </w:rPr>
      <w:instrText xml:space="preserve">PAGE  </w:instrText>
    </w:r>
    <w:r>
      <w:rPr>
        <w:sz w:val="22"/>
        <w:szCs w:val="22"/>
        <w:lang w:eastAsia="ar-SA"/>
      </w:rPr>
      <w:fldChar w:fldCharType="end"/>
    </w:r>
  </w:p>
  <w:p w14:paraId="4B99647F" w14:textId="77777777" w:rsidR="00315FD6" w:rsidRDefault="00315FD6">
    <w:pPr>
      <w:tabs>
        <w:tab w:val="center" w:pos="4986"/>
        <w:tab w:val="right" w:pos="9972"/>
      </w:tabs>
      <w:suppressAutoHyphens/>
      <w:rPr>
        <w:sz w:val="22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52438"/>
      <w:docPartObj>
        <w:docPartGallery w:val="Page Numbers (Top of Page)"/>
        <w:docPartUnique/>
      </w:docPartObj>
    </w:sdtPr>
    <w:sdtEndPr/>
    <w:sdtContent>
      <w:p w14:paraId="46163956" w14:textId="39B38BC9" w:rsidR="00664816" w:rsidRDefault="006648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DBA">
          <w:rPr>
            <w:noProof/>
          </w:rPr>
          <w:t>2</w:t>
        </w:r>
        <w:r>
          <w:fldChar w:fldCharType="end"/>
        </w:r>
      </w:p>
    </w:sdtContent>
  </w:sdt>
  <w:p w14:paraId="6587DF7A" w14:textId="77777777" w:rsidR="00315FD6" w:rsidRDefault="00315FD6">
    <w:pPr>
      <w:tabs>
        <w:tab w:val="center" w:pos="4986"/>
        <w:tab w:val="right" w:pos="9972"/>
      </w:tabs>
      <w:suppressAutoHyphens/>
      <w:rPr>
        <w:szCs w:val="24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35BF" w14:textId="159DEED5" w:rsidR="00315FD6" w:rsidRPr="00495D16" w:rsidRDefault="00315FD6" w:rsidP="00495D16">
    <w:pPr>
      <w:tabs>
        <w:tab w:val="center" w:pos="4986"/>
        <w:tab w:val="right" w:pos="9972"/>
      </w:tabs>
      <w:suppressAutoHyphens/>
      <w:jc w:val="right"/>
      <w:rPr>
        <w:b/>
        <w:bCs/>
        <w:szCs w:val="24"/>
        <w:lang w:eastAsia="ar-S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11AF" w14:textId="77777777" w:rsidR="00315FD6" w:rsidRDefault="00EC5470">
    <w:pPr>
      <w:framePr w:wrap="auto" w:vAnchor="text" w:hAnchor="margin" w:xAlign="center" w:y="1"/>
      <w:tabs>
        <w:tab w:val="center" w:pos="4986"/>
        <w:tab w:val="right" w:pos="9972"/>
      </w:tabs>
      <w:suppressAutoHyphens/>
      <w:rPr>
        <w:sz w:val="22"/>
        <w:szCs w:val="22"/>
        <w:lang w:eastAsia="ar-SA"/>
      </w:rPr>
    </w:pPr>
    <w:r>
      <w:rPr>
        <w:sz w:val="22"/>
        <w:szCs w:val="22"/>
        <w:lang w:eastAsia="ar-SA"/>
      </w:rPr>
      <w:fldChar w:fldCharType="begin"/>
    </w:r>
    <w:r>
      <w:rPr>
        <w:sz w:val="22"/>
        <w:szCs w:val="22"/>
        <w:lang w:eastAsia="ar-SA"/>
      </w:rPr>
      <w:instrText xml:space="preserve">PAGE  </w:instrText>
    </w:r>
    <w:r>
      <w:rPr>
        <w:sz w:val="22"/>
        <w:szCs w:val="22"/>
        <w:lang w:eastAsia="ar-SA"/>
      </w:rPr>
      <w:fldChar w:fldCharType="end"/>
    </w:r>
  </w:p>
  <w:p w14:paraId="53414163" w14:textId="77777777" w:rsidR="00315FD6" w:rsidRDefault="00315FD6">
    <w:pPr>
      <w:tabs>
        <w:tab w:val="center" w:pos="4986"/>
        <w:tab w:val="right" w:pos="9972"/>
      </w:tabs>
      <w:suppressAutoHyphens/>
      <w:rPr>
        <w:sz w:val="22"/>
        <w:szCs w:val="22"/>
        <w:lang w:eastAsia="ar-S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7C2AE" w14:textId="77777777" w:rsidR="00315FD6" w:rsidRDefault="00EC547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04604F" w14:textId="77777777" w:rsidR="00315FD6" w:rsidRDefault="00315FD6">
    <w:pPr>
      <w:tabs>
        <w:tab w:val="center" w:pos="4986"/>
        <w:tab w:val="right" w:pos="9972"/>
      </w:tabs>
      <w:suppressAutoHyphens/>
      <w:rPr>
        <w:szCs w:val="24"/>
        <w:lang w:eastAsia="ar-SA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12615" w14:textId="71067B24" w:rsidR="00315FD6" w:rsidRPr="00875A1C" w:rsidRDefault="00315FD6" w:rsidP="00875A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8E"/>
    <w:rsid w:val="00016FE5"/>
    <w:rsid w:val="000C2803"/>
    <w:rsid w:val="000D6208"/>
    <w:rsid w:val="00101081"/>
    <w:rsid w:val="00120B4F"/>
    <w:rsid w:val="00157C5F"/>
    <w:rsid w:val="00162F01"/>
    <w:rsid w:val="001710AB"/>
    <w:rsid w:val="001B5943"/>
    <w:rsid w:val="00236AE4"/>
    <w:rsid w:val="002B7740"/>
    <w:rsid w:val="00315FD6"/>
    <w:rsid w:val="00344DBA"/>
    <w:rsid w:val="00392937"/>
    <w:rsid w:val="003972F0"/>
    <w:rsid w:val="003B29E4"/>
    <w:rsid w:val="00414D65"/>
    <w:rsid w:val="00472A9C"/>
    <w:rsid w:val="00475F34"/>
    <w:rsid w:val="0048074D"/>
    <w:rsid w:val="00495D16"/>
    <w:rsid w:val="004A43EA"/>
    <w:rsid w:val="004A46B2"/>
    <w:rsid w:val="004F05EB"/>
    <w:rsid w:val="00532A67"/>
    <w:rsid w:val="005653DC"/>
    <w:rsid w:val="005B19A7"/>
    <w:rsid w:val="005B33A6"/>
    <w:rsid w:val="005F6AB4"/>
    <w:rsid w:val="00664816"/>
    <w:rsid w:val="006B5702"/>
    <w:rsid w:val="006C5CA6"/>
    <w:rsid w:val="006F4A66"/>
    <w:rsid w:val="0070451E"/>
    <w:rsid w:val="00711B7E"/>
    <w:rsid w:val="007372EE"/>
    <w:rsid w:val="007601F1"/>
    <w:rsid w:val="00761FA5"/>
    <w:rsid w:val="00767E10"/>
    <w:rsid w:val="00782820"/>
    <w:rsid w:val="007F7526"/>
    <w:rsid w:val="00836AD4"/>
    <w:rsid w:val="0084377E"/>
    <w:rsid w:val="00847FF2"/>
    <w:rsid w:val="00875A1C"/>
    <w:rsid w:val="008C2620"/>
    <w:rsid w:val="00930FBE"/>
    <w:rsid w:val="009C07F6"/>
    <w:rsid w:val="009E4176"/>
    <w:rsid w:val="00A326CF"/>
    <w:rsid w:val="00A50A06"/>
    <w:rsid w:val="00A55871"/>
    <w:rsid w:val="00AD2234"/>
    <w:rsid w:val="00B61D21"/>
    <w:rsid w:val="00B65818"/>
    <w:rsid w:val="00B91E8F"/>
    <w:rsid w:val="00BD5D52"/>
    <w:rsid w:val="00C23C86"/>
    <w:rsid w:val="00C561D8"/>
    <w:rsid w:val="00C6084D"/>
    <w:rsid w:val="00C70695"/>
    <w:rsid w:val="00C7513F"/>
    <w:rsid w:val="00C85B19"/>
    <w:rsid w:val="00C9365F"/>
    <w:rsid w:val="00D41AB3"/>
    <w:rsid w:val="00D46E2B"/>
    <w:rsid w:val="00D4731B"/>
    <w:rsid w:val="00D57D36"/>
    <w:rsid w:val="00D60239"/>
    <w:rsid w:val="00D92AEF"/>
    <w:rsid w:val="00DB4307"/>
    <w:rsid w:val="00EC5470"/>
    <w:rsid w:val="00EE412D"/>
    <w:rsid w:val="00EE5E87"/>
    <w:rsid w:val="00F531DF"/>
    <w:rsid w:val="00F8428E"/>
    <w:rsid w:val="00FA45B4"/>
    <w:rsid w:val="00FA4D96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4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B91E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91E8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91E8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91E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91E8F"/>
    <w:rPr>
      <w:b/>
      <w:bCs/>
      <w:sz w:val="20"/>
    </w:rPr>
  </w:style>
  <w:style w:type="paragraph" w:styleId="Porat">
    <w:name w:val="footer"/>
    <w:basedOn w:val="prastasis"/>
    <w:link w:val="PoratDiagrama"/>
    <w:semiHidden/>
    <w:unhideWhenUsed/>
    <w:rsid w:val="00711B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711B7E"/>
  </w:style>
  <w:style w:type="paragraph" w:styleId="Debesliotekstas">
    <w:name w:val="Balloon Text"/>
    <w:basedOn w:val="prastasis"/>
    <w:link w:val="DebesliotekstasDiagrama"/>
    <w:semiHidden/>
    <w:unhideWhenUsed/>
    <w:rsid w:val="00C751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7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B91E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91E8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91E8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91E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91E8F"/>
    <w:rPr>
      <w:b/>
      <w:bCs/>
      <w:sz w:val="20"/>
    </w:rPr>
  </w:style>
  <w:style w:type="paragraph" w:styleId="Porat">
    <w:name w:val="footer"/>
    <w:basedOn w:val="prastasis"/>
    <w:link w:val="PoratDiagrama"/>
    <w:semiHidden/>
    <w:unhideWhenUsed/>
    <w:rsid w:val="00711B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711B7E"/>
  </w:style>
  <w:style w:type="paragraph" w:styleId="Debesliotekstas">
    <w:name w:val="Balloon Text"/>
    <w:basedOn w:val="prastasis"/>
    <w:link w:val="DebesliotekstasDiagrama"/>
    <w:semiHidden/>
    <w:unhideWhenUsed/>
    <w:rsid w:val="00C751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7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2571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Sinickas</dc:creator>
  <cp:lastModifiedBy>Mano</cp:lastModifiedBy>
  <cp:revision>4</cp:revision>
  <cp:lastPrinted>2022-10-06T07:15:00Z</cp:lastPrinted>
  <dcterms:created xsi:type="dcterms:W3CDTF">2022-09-09T06:16:00Z</dcterms:created>
  <dcterms:modified xsi:type="dcterms:W3CDTF">2022-10-06T07:16:00Z</dcterms:modified>
</cp:coreProperties>
</file>